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CC3" w:rsidRPr="00672EC3" w:rsidRDefault="00D83CC3" w:rsidP="00D83CC3">
      <w:pPr>
        <w:pStyle w:val="Zakon"/>
        <w:spacing w:after="0"/>
        <w:rPr>
          <w:rFonts w:ascii="Times New Roman" w:hAnsi="Times New Roman" w:cs="Times New Roman"/>
          <w:sz w:val="24"/>
          <w:szCs w:val="24"/>
          <w:lang w:val="sr-Cyrl-RS"/>
        </w:rPr>
      </w:pPr>
      <w:r w:rsidRPr="00672EC3">
        <w:rPr>
          <w:rFonts w:ascii="Times New Roman" w:hAnsi="Times New Roman" w:cs="Times New Roman"/>
          <w:sz w:val="24"/>
          <w:szCs w:val="24"/>
          <w:lang w:val="sr-Cyrl-RS"/>
        </w:rPr>
        <w:t xml:space="preserve">НАЦРТ </w:t>
      </w:r>
      <w:r w:rsidRPr="00672EC3">
        <w:rPr>
          <w:rFonts w:ascii="Times New Roman" w:hAnsi="Times New Roman" w:cs="Times New Roman"/>
          <w:sz w:val="24"/>
          <w:szCs w:val="24"/>
        </w:rPr>
        <w:t>ЗАКОН</w:t>
      </w:r>
      <w:r w:rsidRPr="00672EC3">
        <w:rPr>
          <w:rFonts w:ascii="Times New Roman" w:hAnsi="Times New Roman" w:cs="Times New Roman"/>
          <w:sz w:val="24"/>
          <w:szCs w:val="24"/>
          <w:lang w:val="sr-Cyrl-RS"/>
        </w:rPr>
        <w:t>А</w:t>
      </w:r>
    </w:p>
    <w:p w:rsidR="00D83CC3" w:rsidRPr="00672EC3" w:rsidRDefault="00D83CC3" w:rsidP="00D83CC3">
      <w:pPr>
        <w:pStyle w:val="Zakon1"/>
        <w:spacing w:after="0"/>
        <w:rPr>
          <w:rFonts w:ascii="Times New Roman" w:hAnsi="Times New Roman" w:cs="Times New Roman"/>
          <w:sz w:val="24"/>
          <w:szCs w:val="24"/>
          <w:lang w:val="sr-Cyrl-RS"/>
        </w:rPr>
      </w:pPr>
      <w:r w:rsidRPr="00672EC3">
        <w:rPr>
          <w:rFonts w:ascii="Times New Roman" w:hAnsi="Times New Roman" w:cs="Times New Roman"/>
          <w:sz w:val="24"/>
          <w:szCs w:val="24"/>
        </w:rPr>
        <w:t>О ИЗМЕНАМА И ДОПУНАМА КРИВИЧНОГ ЗАКОНИКА</w:t>
      </w:r>
    </w:p>
    <w:p w:rsidR="00D83CC3" w:rsidRPr="00672EC3" w:rsidRDefault="00D83CC3" w:rsidP="00D83CC3">
      <w:pPr>
        <w:pStyle w:val="Zakon1"/>
        <w:spacing w:after="0"/>
        <w:rPr>
          <w:rFonts w:ascii="Times New Roman" w:hAnsi="Times New Roman" w:cs="Times New Roman"/>
          <w:sz w:val="24"/>
          <w:szCs w:val="24"/>
          <w:lang w:val="sr-Cyrl-RS"/>
        </w:rPr>
      </w:pPr>
    </w:p>
    <w:p w:rsidR="00D83CC3" w:rsidRPr="00672EC3" w:rsidRDefault="00D83CC3" w:rsidP="00D83CC3">
      <w:pPr>
        <w:pStyle w:val="Zakon1"/>
        <w:spacing w:after="0"/>
        <w:rPr>
          <w:rFonts w:ascii="Times New Roman" w:hAnsi="Times New Roman" w:cs="Times New Roman"/>
          <w:sz w:val="24"/>
          <w:szCs w:val="24"/>
          <w:lang w:val="sr-Cyrl-RS"/>
        </w:rPr>
      </w:pPr>
    </w:p>
    <w:p w:rsidR="00D83CC3" w:rsidRPr="00672EC3" w:rsidRDefault="00D83CC3" w:rsidP="00D83CC3">
      <w:pPr>
        <w:pStyle w:val="Zakon1"/>
        <w:spacing w:after="0"/>
        <w:rPr>
          <w:rFonts w:ascii="Times New Roman" w:hAnsi="Times New Roman" w:cs="Times New Roman"/>
          <w:sz w:val="24"/>
          <w:szCs w:val="24"/>
          <w:lang w:val="sr-Latn-RS"/>
        </w:rPr>
      </w:pPr>
      <w:r w:rsidRPr="00672EC3">
        <w:rPr>
          <w:rFonts w:ascii="Times New Roman" w:hAnsi="Times New Roman" w:cs="Times New Roman"/>
          <w:sz w:val="24"/>
          <w:szCs w:val="24"/>
          <w:lang w:val="sr-Latn-RS"/>
        </w:rPr>
        <w:t>Ч</w:t>
      </w:r>
      <w:r w:rsidRPr="00672EC3">
        <w:rPr>
          <w:rFonts w:ascii="Times New Roman" w:hAnsi="Times New Roman" w:cs="Times New Roman"/>
          <w:caps w:val="0"/>
          <w:sz w:val="24"/>
          <w:szCs w:val="24"/>
          <w:lang w:val="sr-Latn-RS"/>
        </w:rPr>
        <w:t>лaн</w:t>
      </w:r>
      <w:r w:rsidRPr="00672EC3">
        <w:rPr>
          <w:rFonts w:ascii="Times New Roman" w:hAnsi="Times New Roman" w:cs="Times New Roman"/>
          <w:sz w:val="24"/>
          <w:szCs w:val="24"/>
          <w:lang w:val="sr-Latn-RS"/>
        </w:rPr>
        <w:t xml:space="preserve"> 1.</w:t>
      </w:r>
    </w:p>
    <w:p w:rsidR="00D83CC3" w:rsidRPr="00D83CC3" w:rsidRDefault="00D83CC3" w:rsidP="00D83CC3">
      <w:pPr>
        <w:pStyle w:val="Zakon1"/>
        <w:spacing w:after="0"/>
        <w:jc w:val="both"/>
        <w:rPr>
          <w:rFonts w:ascii="Times New Roman" w:hAnsi="Times New Roman" w:cs="Times New Roman"/>
          <w:b w:val="0"/>
          <w:sz w:val="24"/>
          <w:szCs w:val="24"/>
          <w:lang w:val="en-US"/>
        </w:rPr>
      </w:pPr>
      <w:r>
        <w:rPr>
          <w:rFonts w:ascii="Times New Roman" w:hAnsi="Times New Roman" w:cs="Times New Roman"/>
          <w:b w:val="0"/>
          <w:sz w:val="24"/>
          <w:szCs w:val="24"/>
          <w:lang w:val="sr-Cyrl-RS"/>
        </w:rPr>
        <w:tab/>
      </w:r>
      <w:r w:rsidRPr="00672EC3">
        <w:rPr>
          <w:rFonts w:ascii="Times New Roman" w:hAnsi="Times New Roman" w:cs="Times New Roman"/>
          <w:b w:val="0"/>
          <w:sz w:val="24"/>
          <w:szCs w:val="24"/>
          <w:lang w:val="sr-Latn-RS"/>
        </w:rPr>
        <w:t>У К</w:t>
      </w:r>
      <w:r w:rsidRPr="00672EC3">
        <w:rPr>
          <w:rFonts w:ascii="Times New Roman" w:hAnsi="Times New Roman" w:cs="Times New Roman"/>
          <w:b w:val="0"/>
          <w:caps w:val="0"/>
          <w:sz w:val="24"/>
          <w:szCs w:val="24"/>
          <w:lang w:val="sr-Latn-RS"/>
        </w:rPr>
        <w:t>ривичнoм зaкoнику</w:t>
      </w:r>
      <w:r w:rsidRPr="00672EC3">
        <w:rPr>
          <w:rFonts w:ascii="Times New Roman" w:hAnsi="Times New Roman" w:cs="Times New Roman"/>
          <w:b w:val="0"/>
          <w:sz w:val="24"/>
          <w:szCs w:val="24"/>
          <w:lang w:val="sr-Latn-RS"/>
        </w:rPr>
        <w:t xml:space="preserve"> („С</w:t>
      </w:r>
      <w:r w:rsidRPr="00672EC3">
        <w:rPr>
          <w:rFonts w:ascii="Times New Roman" w:hAnsi="Times New Roman" w:cs="Times New Roman"/>
          <w:b w:val="0"/>
          <w:caps w:val="0"/>
          <w:sz w:val="24"/>
          <w:szCs w:val="24"/>
          <w:lang w:val="sr-Latn-RS"/>
        </w:rPr>
        <w:t>лужбeни глaсник</w:t>
      </w:r>
      <w:r w:rsidRPr="00672EC3">
        <w:rPr>
          <w:rFonts w:ascii="Times New Roman" w:hAnsi="Times New Roman" w:cs="Times New Roman"/>
          <w:b w:val="0"/>
          <w:sz w:val="24"/>
          <w:szCs w:val="24"/>
          <w:lang w:val="sr-Latn-RS"/>
        </w:rPr>
        <w:t xml:space="preserve"> РС</w:t>
      </w:r>
      <w:r w:rsidRPr="00672EC3">
        <w:rPr>
          <w:rFonts w:ascii="Times New Roman" w:hAnsi="Times New Roman" w:cs="Times New Roman"/>
          <w:b w:val="0"/>
          <w:caps w:val="0"/>
          <w:sz w:val="24"/>
          <w:szCs w:val="24"/>
          <w:lang w:val="sr-Latn-RS"/>
        </w:rPr>
        <w:t>”</w:t>
      </w:r>
      <w:r w:rsidRPr="00672EC3">
        <w:rPr>
          <w:rFonts w:ascii="Times New Roman" w:hAnsi="Times New Roman" w:cs="Times New Roman"/>
          <w:b w:val="0"/>
          <w:sz w:val="24"/>
          <w:szCs w:val="24"/>
          <w:lang w:val="sr-Latn-RS"/>
        </w:rPr>
        <w:t xml:space="preserve">, </w:t>
      </w:r>
      <w:r w:rsidRPr="00672EC3">
        <w:rPr>
          <w:rFonts w:ascii="Times New Roman" w:hAnsi="Times New Roman" w:cs="Times New Roman"/>
          <w:b w:val="0"/>
          <w:caps w:val="0"/>
          <w:sz w:val="24"/>
          <w:szCs w:val="24"/>
          <w:lang w:val="sr-Latn-RS"/>
        </w:rPr>
        <w:t>бр</w:t>
      </w:r>
      <w:r w:rsidRPr="00672EC3">
        <w:rPr>
          <w:rFonts w:ascii="Times New Roman" w:hAnsi="Times New Roman" w:cs="Times New Roman"/>
          <w:b w:val="0"/>
          <w:sz w:val="24"/>
          <w:szCs w:val="24"/>
          <w:lang w:val="sr-Latn-RS"/>
        </w:rPr>
        <w:t xml:space="preserve">. </w:t>
      </w:r>
      <w:r w:rsidRPr="00672EC3">
        <w:rPr>
          <w:rFonts w:ascii="Times New Roman" w:hAnsi="Times New Roman" w:cs="Times New Roman"/>
          <w:b w:val="0"/>
          <w:sz w:val="24"/>
          <w:szCs w:val="24"/>
          <w:lang w:val="sr-Cyrl-RS"/>
        </w:rPr>
        <w:t xml:space="preserve">85/05, 88/05 – </w:t>
      </w:r>
      <w:r w:rsidRPr="00672EC3">
        <w:rPr>
          <w:rFonts w:ascii="Times New Roman" w:hAnsi="Times New Roman" w:cs="Times New Roman"/>
          <w:b w:val="0"/>
          <w:caps w:val="0"/>
          <w:sz w:val="24"/>
          <w:szCs w:val="24"/>
        </w:rPr>
        <w:t>испрaвкa, 107/05 – испрaвкa</w:t>
      </w:r>
      <w:r w:rsidRPr="00672EC3">
        <w:rPr>
          <w:rFonts w:ascii="Times New Roman" w:hAnsi="Times New Roman" w:cs="Times New Roman"/>
          <w:b w:val="0"/>
          <w:sz w:val="24"/>
          <w:szCs w:val="24"/>
        </w:rPr>
        <w:t xml:space="preserve">, 72/09, 111/09, 121/12, </w:t>
      </w:r>
      <w:r>
        <w:rPr>
          <w:rFonts w:ascii="Times New Roman" w:hAnsi="Times New Roman" w:cs="Times New Roman"/>
          <w:b w:val="0"/>
          <w:sz w:val="24"/>
          <w:szCs w:val="24"/>
        </w:rPr>
        <w:t>104/13</w:t>
      </w:r>
      <w:r>
        <w:rPr>
          <w:rFonts w:ascii="Times New Roman" w:hAnsi="Times New Roman" w:cs="Times New Roman"/>
          <w:b w:val="0"/>
          <w:sz w:val="24"/>
          <w:szCs w:val="24"/>
          <w:lang w:val="sr-Cyrl-RS"/>
        </w:rPr>
        <w:t>,</w:t>
      </w:r>
      <w:r>
        <w:rPr>
          <w:rFonts w:ascii="Times New Roman" w:hAnsi="Times New Roman" w:cs="Times New Roman"/>
          <w:b w:val="0"/>
          <w:sz w:val="24"/>
          <w:szCs w:val="24"/>
        </w:rPr>
        <w:t xml:space="preserve"> </w:t>
      </w:r>
      <w:r w:rsidRPr="00672EC3">
        <w:rPr>
          <w:rFonts w:ascii="Times New Roman" w:hAnsi="Times New Roman" w:cs="Times New Roman"/>
          <w:b w:val="0"/>
          <w:sz w:val="24"/>
          <w:szCs w:val="24"/>
        </w:rPr>
        <w:t xml:space="preserve"> 108/14</w:t>
      </w:r>
      <w:r>
        <w:rPr>
          <w:rFonts w:ascii="Times New Roman" w:hAnsi="Times New Roman" w:cs="Times New Roman"/>
          <w:b w:val="0"/>
          <w:sz w:val="24"/>
          <w:szCs w:val="24"/>
          <w:lang w:val="sr-Latn-RS"/>
        </w:rPr>
        <w:t>, 94/16</w:t>
      </w:r>
      <w:r>
        <w:rPr>
          <w:rFonts w:ascii="Times New Roman" w:hAnsi="Times New Roman" w:cs="Times New Roman"/>
          <w:b w:val="0"/>
          <w:sz w:val="24"/>
          <w:szCs w:val="24"/>
          <w:lang w:val="sr-Cyrl-RS"/>
        </w:rPr>
        <w:t xml:space="preserve"> </w:t>
      </w:r>
      <w:r>
        <w:rPr>
          <w:rFonts w:ascii="Times New Roman" w:hAnsi="Times New Roman" w:cs="Times New Roman"/>
          <w:b w:val="0"/>
          <w:caps w:val="0"/>
          <w:sz w:val="24"/>
          <w:szCs w:val="24"/>
          <w:lang w:val="sr-Cyrl-RS"/>
        </w:rPr>
        <w:t xml:space="preserve">и </w:t>
      </w:r>
      <w:r>
        <w:rPr>
          <w:rFonts w:ascii="Times New Roman" w:hAnsi="Times New Roman" w:cs="Times New Roman"/>
          <w:b w:val="0"/>
          <w:caps w:val="0"/>
          <w:sz w:val="24"/>
          <w:szCs w:val="24"/>
          <w:lang w:val="sr-Latn-RS"/>
        </w:rPr>
        <w:t>35/19</w:t>
      </w:r>
      <w:r w:rsidRPr="00672EC3">
        <w:rPr>
          <w:rFonts w:ascii="Times New Roman" w:hAnsi="Times New Roman" w:cs="Times New Roman"/>
          <w:b w:val="0"/>
          <w:sz w:val="24"/>
          <w:szCs w:val="24"/>
          <w:lang w:val="sr-Latn-RS"/>
        </w:rPr>
        <w:t>)</w:t>
      </w:r>
      <w:r w:rsidRPr="00672EC3">
        <w:rPr>
          <w:rFonts w:ascii="Times New Roman" w:hAnsi="Times New Roman" w:cs="Times New Roman"/>
          <w:b w:val="0"/>
          <w:sz w:val="24"/>
          <w:szCs w:val="24"/>
          <w:lang w:val="sr-Cyrl-RS"/>
        </w:rPr>
        <w:t xml:space="preserve">, </w:t>
      </w:r>
      <w:r>
        <w:rPr>
          <w:rFonts w:ascii="Times New Roman" w:hAnsi="Times New Roman" w:cs="Times New Roman"/>
          <w:b w:val="0"/>
          <w:caps w:val="0"/>
          <w:sz w:val="24"/>
          <w:szCs w:val="24"/>
          <w:lang w:val="sr-Cyrl-RS"/>
        </w:rPr>
        <w:t>у члану 135. после речи: „отмицом,” додају се речи: „или дело учини према лицу које обавља послове од јавног значаја у вези са тим пословима,”</w:t>
      </w:r>
      <w:r>
        <w:rPr>
          <w:rFonts w:ascii="Times New Roman" w:hAnsi="Times New Roman" w:cs="Times New Roman"/>
          <w:b w:val="0"/>
          <w:caps w:val="0"/>
          <w:sz w:val="24"/>
          <w:szCs w:val="24"/>
          <w:lang w:val="en-US"/>
        </w:rPr>
        <w:t>.</w:t>
      </w:r>
    </w:p>
    <w:p w:rsidR="00D83CC3" w:rsidRDefault="00D83CC3" w:rsidP="00D83CC3">
      <w:pPr>
        <w:pStyle w:val="Zakon1"/>
        <w:spacing w:after="0"/>
        <w:jc w:val="both"/>
        <w:rPr>
          <w:rFonts w:ascii="Times New Roman" w:hAnsi="Times New Roman" w:cs="Times New Roman"/>
          <w:b w:val="0"/>
          <w:sz w:val="24"/>
          <w:szCs w:val="24"/>
          <w:lang w:val="sr-Cyrl-RS"/>
        </w:rPr>
      </w:pPr>
    </w:p>
    <w:p w:rsidR="00D83CC3" w:rsidRPr="00C04930" w:rsidRDefault="00D83CC3" w:rsidP="00D83CC3">
      <w:pPr>
        <w:pStyle w:val="Zakon1"/>
        <w:spacing w:after="0"/>
        <w:rPr>
          <w:rFonts w:ascii="Times New Roman" w:hAnsi="Times New Roman" w:cs="Times New Roman"/>
          <w:sz w:val="24"/>
          <w:szCs w:val="24"/>
          <w:lang w:val="sr-Cyrl-RS"/>
        </w:rPr>
      </w:pPr>
      <w:r w:rsidRPr="00C04930">
        <w:rPr>
          <w:rFonts w:ascii="Times New Roman" w:hAnsi="Times New Roman" w:cs="Times New Roman"/>
          <w:sz w:val="24"/>
          <w:szCs w:val="24"/>
          <w:lang w:val="sr-Cyrl-RS"/>
        </w:rPr>
        <w:t>Ч</w:t>
      </w:r>
      <w:r w:rsidRPr="00C04930">
        <w:rPr>
          <w:rFonts w:ascii="Times New Roman" w:hAnsi="Times New Roman" w:cs="Times New Roman"/>
          <w:caps w:val="0"/>
          <w:sz w:val="24"/>
          <w:szCs w:val="24"/>
          <w:lang w:val="sr-Cyrl-RS"/>
        </w:rPr>
        <w:t>лан</w:t>
      </w:r>
      <w:r w:rsidRPr="00C04930">
        <w:rPr>
          <w:rFonts w:ascii="Times New Roman" w:hAnsi="Times New Roman" w:cs="Times New Roman"/>
          <w:sz w:val="24"/>
          <w:szCs w:val="24"/>
          <w:lang w:val="sr-Cyrl-RS"/>
        </w:rPr>
        <w:t xml:space="preserve"> 2.</w:t>
      </w:r>
    </w:p>
    <w:p w:rsidR="00D83CC3" w:rsidRPr="00672EC3" w:rsidRDefault="00D83CC3" w:rsidP="00D83CC3">
      <w:pPr>
        <w:pStyle w:val="Zakon1"/>
        <w:spacing w:after="0"/>
        <w:jc w:val="both"/>
        <w:rPr>
          <w:rFonts w:ascii="Times New Roman" w:hAnsi="Times New Roman" w:cs="Times New Roman"/>
          <w:b w:val="0"/>
          <w:sz w:val="24"/>
          <w:szCs w:val="24"/>
          <w:lang w:val="sr-Cyrl-RS"/>
        </w:rPr>
      </w:pPr>
      <w:r>
        <w:rPr>
          <w:rFonts w:ascii="Times New Roman" w:hAnsi="Times New Roman" w:cs="Times New Roman"/>
          <w:b w:val="0"/>
          <w:caps w:val="0"/>
          <w:sz w:val="24"/>
          <w:szCs w:val="24"/>
          <w:lang w:val="sr-Cyrl-RS"/>
        </w:rPr>
        <w:tab/>
        <w:t>У</w:t>
      </w:r>
      <w:r w:rsidRPr="00672EC3">
        <w:rPr>
          <w:rFonts w:ascii="Times New Roman" w:hAnsi="Times New Roman" w:cs="Times New Roman"/>
          <w:b w:val="0"/>
          <w:sz w:val="24"/>
          <w:szCs w:val="24"/>
          <w:lang w:val="sr-Latn-RS"/>
        </w:rPr>
        <w:t xml:space="preserve"> </w:t>
      </w:r>
      <w:r w:rsidRPr="00672EC3">
        <w:rPr>
          <w:rFonts w:ascii="Times New Roman" w:hAnsi="Times New Roman" w:cs="Times New Roman"/>
          <w:b w:val="0"/>
          <w:caps w:val="0"/>
          <w:sz w:val="24"/>
          <w:szCs w:val="24"/>
          <w:lang w:val="sr-Latn-RS"/>
        </w:rPr>
        <w:t>члaну 1</w:t>
      </w:r>
      <w:r>
        <w:rPr>
          <w:rFonts w:ascii="Times New Roman" w:hAnsi="Times New Roman" w:cs="Times New Roman"/>
          <w:b w:val="0"/>
          <w:caps w:val="0"/>
          <w:sz w:val="24"/>
          <w:szCs w:val="24"/>
          <w:lang w:val="sr-Latn-RS"/>
        </w:rPr>
        <w:t>3</w:t>
      </w:r>
      <w:r w:rsidRPr="00672EC3">
        <w:rPr>
          <w:rFonts w:ascii="Times New Roman" w:hAnsi="Times New Roman" w:cs="Times New Roman"/>
          <w:b w:val="0"/>
          <w:caps w:val="0"/>
          <w:sz w:val="24"/>
          <w:szCs w:val="24"/>
          <w:lang w:val="sr-Latn-RS"/>
        </w:rPr>
        <w:t>8. стaв</w:t>
      </w:r>
      <w:r>
        <w:rPr>
          <w:rFonts w:ascii="Times New Roman" w:hAnsi="Times New Roman" w:cs="Times New Roman"/>
          <w:b w:val="0"/>
          <w:caps w:val="0"/>
          <w:sz w:val="24"/>
          <w:szCs w:val="24"/>
          <w:lang w:val="sr-Latn-RS"/>
        </w:rPr>
        <w:t xml:space="preserve"> 1</w:t>
      </w:r>
      <w:r w:rsidRPr="00672EC3">
        <w:rPr>
          <w:rFonts w:ascii="Times New Roman" w:hAnsi="Times New Roman" w:cs="Times New Roman"/>
          <w:b w:val="0"/>
          <w:caps w:val="0"/>
          <w:sz w:val="24"/>
          <w:szCs w:val="24"/>
          <w:lang w:val="sr-Latn-RS"/>
        </w:rPr>
        <w:t xml:space="preserve">. </w:t>
      </w:r>
      <w:r>
        <w:rPr>
          <w:rFonts w:ascii="Times New Roman" w:hAnsi="Times New Roman" w:cs="Times New Roman"/>
          <w:b w:val="0"/>
          <w:caps w:val="0"/>
          <w:sz w:val="24"/>
          <w:szCs w:val="24"/>
          <w:lang w:val="sr-Cyrl-RS"/>
        </w:rPr>
        <w:t>после речи</w:t>
      </w:r>
      <w:r w:rsidRPr="00672EC3">
        <w:rPr>
          <w:rFonts w:ascii="Times New Roman" w:hAnsi="Times New Roman" w:cs="Times New Roman"/>
          <w:b w:val="0"/>
          <w:caps w:val="0"/>
          <w:sz w:val="24"/>
          <w:szCs w:val="24"/>
          <w:lang w:val="sr-Latn-RS"/>
        </w:rPr>
        <w:t>: „</w:t>
      </w:r>
      <w:r>
        <w:rPr>
          <w:rFonts w:ascii="Times New Roman" w:hAnsi="Times New Roman" w:cs="Times New Roman"/>
          <w:b w:val="0"/>
          <w:caps w:val="0"/>
          <w:sz w:val="24"/>
          <w:szCs w:val="24"/>
          <w:lang w:val="sr-Cyrl-RS"/>
        </w:rPr>
        <w:t>живот</w:t>
      </w:r>
      <w:r w:rsidRPr="00672EC3">
        <w:rPr>
          <w:rFonts w:ascii="Times New Roman" w:hAnsi="Times New Roman" w:cs="Times New Roman"/>
          <w:b w:val="0"/>
          <w:caps w:val="0"/>
          <w:sz w:val="24"/>
          <w:szCs w:val="24"/>
          <w:lang w:val="sr-Latn-RS"/>
        </w:rPr>
        <w:t xml:space="preserve">” </w:t>
      </w:r>
      <w:r>
        <w:rPr>
          <w:rFonts w:ascii="Times New Roman" w:hAnsi="Times New Roman" w:cs="Times New Roman"/>
          <w:b w:val="0"/>
          <w:caps w:val="0"/>
          <w:sz w:val="24"/>
          <w:szCs w:val="24"/>
          <w:lang w:val="sr-Cyrl-RS"/>
        </w:rPr>
        <w:t>додаје се запета, а речи</w:t>
      </w:r>
      <w:r w:rsidRPr="00672EC3">
        <w:rPr>
          <w:rFonts w:ascii="Times New Roman" w:hAnsi="Times New Roman" w:cs="Times New Roman"/>
          <w:b w:val="0"/>
          <w:caps w:val="0"/>
          <w:sz w:val="24"/>
          <w:szCs w:val="24"/>
          <w:lang w:val="sr-Latn-RS"/>
        </w:rPr>
        <w:t xml:space="preserve">: </w:t>
      </w:r>
      <w:r>
        <w:rPr>
          <w:rFonts w:ascii="Times New Roman" w:hAnsi="Times New Roman" w:cs="Times New Roman"/>
          <w:b w:val="0"/>
          <w:caps w:val="0"/>
          <w:sz w:val="24"/>
          <w:szCs w:val="24"/>
          <w:lang w:val="sr-Cyrl-RS"/>
        </w:rPr>
        <w:t>„или тело,</w:t>
      </w:r>
      <w:r w:rsidRPr="00672EC3">
        <w:rPr>
          <w:rFonts w:ascii="Times New Roman" w:hAnsi="Times New Roman" w:cs="Times New Roman"/>
          <w:b w:val="0"/>
          <w:caps w:val="0"/>
          <w:sz w:val="24"/>
          <w:szCs w:val="24"/>
          <w:lang w:val="sr-Latn-RS"/>
        </w:rPr>
        <w:t>”</w:t>
      </w:r>
      <w:r>
        <w:rPr>
          <w:rFonts w:ascii="Times New Roman" w:hAnsi="Times New Roman" w:cs="Times New Roman"/>
          <w:b w:val="0"/>
          <w:caps w:val="0"/>
          <w:sz w:val="24"/>
          <w:szCs w:val="24"/>
          <w:lang w:val="sr-Cyrl-RS"/>
        </w:rPr>
        <w:t xml:space="preserve"> замењују се речима: </w:t>
      </w:r>
      <w:r w:rsidRPr="00672EC3">
        <w:rPr>
          <w:rFonts w:ascii="Times New Roman" w:hAnsi="Times New Roman" w:cs="Times New Roman"/>
          <w:b w:val="0"/>
          <w:caps w:val="0"/>
          <w:sz w:val="24"/>
          <w:szCs w:val="24"/>
          <w:lang w:val="sr-Latn-RS"/>
        </w:rPr>
        <w:t>„</w:t>
      </w:r>
      <w:r>
        <w:rPr>
          <w:rFonts w:ascii="Times New Roman" w:hAnsi="Times New Roman" w:cs="Times New Roman"/>
          <w:b w:val="0"/>
          <w:caps w:val="0"/>
          <w:sz w:val="24"/>
          <w:szCs w:val="24"/>
          <w:lang w:val="sr-Cyrl-RS"/>
        </w:rPr>
        <w:t>тело, слободу или имовину веће вредности</w:t>
      </w:r>
      <w:r w:rsidRPr="00672EC3">
        <w:rPr>
          <w:rFonts w:ascii="Times New Roman" w:hAnsi="Times New Roman" w:cs="Times New Roman"/>
          <w:b w:val="0"/>
          <w:caps w:val="0"/>
          <w:sz w:val="24"/>
          <w:szCs w:val="24"/>
          <w:lang w:val="sr-Latn-RS"/>
        </w:rPr>
        <w:t>”.</w:t>
      </w:r>
      <w:r w:rsidRPr="00672EC3">
        <w:rPr>
          <w:rFonts w:ascii="Times New Roman" w:hAnsi="Times New Roman" w:cs="Times New Roman"/>
          <w:b w:val="0"/>
          <w:sz w:val="24"/>
          <w:szCs w:val="24"/>
          <w:lang w:val="sr-Latn-RS"/>
        </w:rPr>
        <w:t xml:space="preserve"> </w:t>
      </w:r>
    </w:p>
    <w:p w:rsidR="00D83CC3" w:rsidRPr="00672EC3" w:rsidRDefault="00D83CC3" w:rsidP="00D83CC3">
      <w:pPr>
        <w:pStyle w:val="Zakon1"/>
        <w:spacing w:after="0"/>
        <w:jc w:val="both"/>
        <w:rPr>
          <w:rFonts w:ascii="Times New Roman" w:hAnsi="Times New Roman" w:cs="Times New Roman"/>
          <w:b w:val="0"/>
          <w:sz w:val="24"/>
          <w:szCs w:val="24"/>
          <w:lang w:val="sr-Cyrl-RS"/>
        </w:rPr>
      </w:pPr>
    </w:p>
    <w:p w:rsidR="00D83CC3" w:rsidRPr="00672EC3" w:rsidRDefault="00D83CC3" w:rsidP="00D83CC3">
      <w:pPr>
        <w:pStyle w:val="Zakon1"/>
        <w:spacing w:after="0"/>
        <w:rPr>
          <w:rFonts w:ascii="Times New Roman" w:hAnsi="Times New Roman" w:cs="Times New Roman"/>
          <w:sz w:val="24"/>
          <w:szCs w:val="24"/>
          <w:lang w:val="sr-Cyrl-RS"/>
        </w:rPr>
      </w:pPr>
      <w:r w:rsidRPr="00672EC3">
        <w:rPr>
          <w:rFonts w:ascii="Times New Roman" w:hAnsi="Times New Roman" w:cs="Times New Roman"/>
          <w:sz w:val="24"/>
          <w:szCs w:val="24"/>
          <w:lang w:val="sr-Cyrl-RS"/>
        </w:rPr>
        <w:t>Ч</w:t>
      </w:r>
      <w:r w:rsidRPr="00672EC3">
        <w:rPr>
          <w:rFonts w:ascii="Times New Roman" w:hAnsi="Times New Roman" w:cs="Times New Roman"/>
          <w:caps w:val="0"/>
          <w:sz w:val="24"/>
          <w:szCs w:val="24"/>
          <w:lang w:val="sr-Cyrl-RS"/>
        </w:rPr>
        <w:t>лан</w:t>
      </w:r>
      <w:r w:rsidRPr="00672EC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w:t>
      </w:r>
      <w:r w:rsidRPr="00672EC3">
        <w:rPr>
          <w:rFonts w:ascii="Times New Roman" w:hAnsi="Times New Roman" w:cs="Times New Roman"/>
          <w:sz w:val="24"/>
          <w:szCs w:val="24"/>
          <w:lang w:val="sr-Cyrl-RS"/>
        </w:rPr>
        <w:t>.</w:t>
      </w:r>
    </w:p>
    <w:p w:rsidR="00D83CC3" w:rsidRPr="00672EC3" w:rsidRDefault="00D83CC3" w:rsidP="00D83CC3">
      <w:pPr>
        <w:pStyle w:val="NoSpacing"/>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Назив члана 149. мења се </w:t>
      </w:r>
      <w:r w:rsidRPr="00672EC3">
        <w:rPr>
          <w:rFonts w:ascii="Times New Roman" w:hAnsi="Times New Roman" w:cs="Times New Roman"/>
          <w:sz w:val="24"/>
          <w:szCs w:val="24"/>
          <w:lang w:val="sr-Cyrl-RS"/>
        </w:rPr>
        <w:t>и гласи:</w:t>
      </w:r>
    </w:p>
    <w:p w:rsidR="00D83CC3" w:rsidRPr="00672EC3" w:rsidRDefault="00D83CC3" w:rsidP="00D83CC3">
      <w:pPr>
        <w:pStyle w:val="NoSpacing"/>
        <w:rPr>
          <w:rFonts w:ascii="Times New Roman" w:hAnsi="Times New Roman" w:cs="Times New Roman"/>
          <w:sz w:val="24"/>
          <w:szCs w:val="24"/>
          <w:lang w:val="sr-Cyrl-RS"/>
        </w:rPr>
      </w:pPr>
    </w:p>
    <w:p w:rsidR="00D83CC3" w:rsidRDefault="00D83CC3" w:rsidP="00D83CC3">
      <w:pPr>
        <w:pStyle w:val="NoSpacing"/>
        <w:jc w:val="center"/>
        <w:rPr>
          <w:rFonts w:ascii="Times New Roman" w:hAnsi="Times New Roman" w:cs="Times New Roman"/>
          <w:sz w:val="24"/>
          <w:szCs w:val="24"/>
          <w:lang w:val="sr-Cyrl-RS"/>
        </w:rPr>
      </w:pPr>
      <w:r w:rsidRPr="00672EC3">
        <w:rPr>
          <w:rFonts w:ascii="Times New Roman" w:hAnsi="Times New Roman" w:cs="Times New Roman"/>
          <w:sz w:val="24"/>
          <w:szCs w:val="24"/>
          <w:lang w:val="sr-Cyrl-RS"/>
        </w:rPr>
        <w:t>„</w:t>
      </w:r>
      <w:r>
        <w:rPr>
          <w:rFonts w:ascii="Times New Roman" w:hAnsi="Times New Roman" w:cs="Times New Roman"/>
          <w:sz w:val="24"/>
          <w:szCs w:val="24"/>
          <w:lang w:val="sr-Cyrl-RS"/>
        </w:rPr>
        <w:t>Спречавање штампања и растурања штампаних ствари, емитовања програма и објављивања информација</w:t>
      </w:r>
      <w:r>
        <w:rPr>
          <w:rFonts w:ascii="Times New Roman" w:hAnsi="Times New Roman" w:cs="Times New Roman"/>
          <w:sz w:val="24"/>
          <w:szCs w:val="24"/>
        </w:rPr>
        <w:t>”</w:t>
      </w:r>
    </w:p>
    <w:p w:rsidR="00D83CC3" w:rsidRDefault="00D83CC3" w:rsidP="00D83CC3">
      <w:pPr>
        <w:pStyle w:val="NoSpacing"/>
        <w:jc w:val="center"/>
        <w:rPr>
          <w:rFonts w:ascii="Times New Roman" w:hAnsi="Times New Roman" w:cs="Times New Roman"/>
          <w:sz w:val="24"/>
          <w:szCs w:val="24"/>
          <w:lang w:val="sr-Cyrl-RS"/>
        </w:rPr>
      </w:pPr>
    </w:p>
    <w:p w:rsidR="00D83CC3" w:rsidRPr="00A256DE" w:rsidRDefault="00D83CC3" w:rsidP="00D83CC3">
      <w:pPr>
        <w:pStyle w:val="NoSpacing"/>
        <w:ind w:firstLine="1134"/>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149. став 1. после речи: „ствари</w:t>
      </w:r>
      <w:r w:rsidRPr="00515DFE">
        <w:rPr>
          <w:rFonts w:ascii="Times New Roman" w:hAnsi="Times New Roman" w:cs="Times New Roman"/>
          <w:sz w:val="24"/>
          <w:szCs w:val="24"/>
        </w:rPr>
        <w:t>”</w:t>
      </w:r>
      <w:r>
        <w:rPr>
          <w:rFonts w:ascii="Times New Roman" w:hAnsi="Times New Roman" w:cs="Times New Roman"/>
          <w:sz w:val="24"/>
          <w:szCs w:val="24"/>
          <w:lang w:val="sr-Cyrl-RS"/>
        </w:rPr>
        <w:t xml:space="preserve"> додају се речи: „или неовлашћено спречи или омета емитовање радио или телевизијског програма</w:t>
      </w:r>
      <w:r w:rsidRPr="00515DFE">
        <w:rPr>
          <w:rFonts w:ascii="Times New Roman" w:hAnsi="Times New Roman" w:cs="Times New Roman"/>
          <w:sz w:val="24"/>
          <w:szCs w:val="24"/>
        </w:rPr>
        <w:t>”</w:t>
      </w:r>
      <w:r>
        <w:rPr>
          <w:rFonts w:ascii="Times New Roman" w:hAnsi="Times New Roman" w:cs="Times New Roman"/>
          <w:sz w:val="24"/>
          <w:szCs w:val="24"/>
          <w:lang w:val="sr-Cyrl-RS"/>
        </w:rPr>
        <w:t>.</w:t>
      </w:r>
    </w:p>
    <w:p w:rsidR="00D83CC3" w:rsidRDefault="00D83CC3" w:rsidP="00D83CC3">
      <w:pPr>
        <w:pStyle w:val="NoSpacing"/>
        <w:ind w:firstLine="1134"/>
        <w:jc w:val="both"/>
        <w:rPr>
          <w:rFonts w:ascii="Times New Roman" w:hAnsi="Times New Roman" w:cs="Times New Roman"/>
          <w:sz w:val="24"/>
          <w:szCs w:val="24"/>
          <w:lang w:val="sr-Cyrl-RS"/>
        </w:rPr>
      </w:pPr>
      <w:r>
        <w:rPr>
          <w:rFonts w:ascii="Times New Roman" w:hAnsi="Times New Roman" w:cs="Times New Roman"/>
          <w:sz w:val="24"/>
          <w:szCs w:val="24"/>
          <w:lang w:val="sr-Cyrl-RS"/>
        </w:rPr>
        <w:t>Став 2. мења се и гласи:</w:t>
      </w:r>
    </w:p>
    <w:p w:rsidR="00D83CC3" w:rsidRDefault="00D83CC3" w:rsidP="00D83CC3">
      <w:pPr>
        <w:pStyle w:val="NoSpacing"/>
        <w:ind w:firstLine="1134"/>
        <w:jc w:val="both"/>
        <w:rPr>
          <w:rFonts w:ascii="Times New Roman" w:hAnsi="Times New Roman" w:cs="Times New Roman"/>
          <w:sz w:val="24"/>
          <w:szCs w:val="24"/>
        </w:rPr>
      </w:pPr>
      <w:r>
        <w:rPr>
          <w:rFonts w:ascii="Times New Roman" w:hAnsi="Times New Roman" w:cs="Times New Roman"/>
          <w:sz w:val="24"/>
          <w:szCs w:val="24"/>
          <w:lang w:val="sr-Cyrl-RS"/>
        </w:rPr>
        <w:t xml:space="preserve">„(2) Казном из става 1. </w:t>
      </w:r>
      <w:r w:rsidR="007C1EC6">
        <w:rPr>
          <w:rFonts w:ascii="Times New Roman" w:hAnsi="Times New Roman" w:cs="Times New Roman"/>
          <w:sz w:val="24"/>
          <w:szCs w:val="24"/>
          <w:lang w:val="sr-Cyrl-RS"/>
        </w:rPr>
        <w:t xml:space="preserve">овог члана </w:t>
      </w:r>
      <w:r>
        <w:rPr>
          <w:rFonts w:ascii="Times New Roman" w:hAnsi="Times New Roman" w:cs="Times New Roman"/>
          <w:sz w:val="24"/>
          <w:szCs w:val="24"/>
          <w:lang w:val="sr-Cyrl-RS"/>
        </w:rPr>
        <w:t>казниће се и ко неовлашћено спречи или омета објављивање путем медија информације од јавног значаја, или ко због објављивања такве информације ил</w:t>
      </w:r>
      <w:r w:rsidR="000E7313">
        <w:rPr>
          <w:rFonts w:ascii="Times New Roman" w:hAnsi="Times New Roman" w:cs="Times New Roman"/>
          <w:sz w:val="24"/>
          <w:szCs w:val="24"/>
          <w:lang w:val="sr-Cyrl-RS"/>
        </w:rPr>
        <w:t>и мишљења, грубим вређањем или з</w:t>
      </w:r>
      <w:r>
        <w:rPr>
          <w:rFonts w:ascii="Times New Roman" w:hAnsi="Times New Roman" w:cs="Times New Roman"/>
          <w:sz w:val="24"/>
          <w:szCs w:val="24"/>
          <w:lang w:val="sr-Cyrl-RS"/>
        </w:rPr>
        <w:t>лостављањем, дрским или безобзирним понашањем</w:t>
      </w:r>
      <w:r w:rsidR="000E731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значајно угрози спокојство лица које је информацију ил</w:t>
      </w:r>
      <w:r w:rsidR="000E7313">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мишљење објавило.</w:t>
      </w:r>
      <w:r>
        <w:rPr>
          <w:rFonts w:ascii="Times New Roman" w:hAnsi="Times New Roman" w:cs="Times New Roman"/>
          <w:sz w:val="24"/>
          <w:szCs w:val="24"/>
        </w:rPr>
        <w:t>”</w:t>
      </w:r>
      <w:r w:rsidR="00990A30">
        <w:rPr>
          <w:rFonts w:ascii="Times New Roman" w:hAnsi="Times New Roman" w:cs="Times New Roman"/>
          <w:sz w:val="24"/>
          <w:szCs w:val="24"/>
        </w:rPr>
        <w:t>.</w:t>
      </w:r>
      <w:r w:rsidRPr="00672EC3">
        <w:rPr>
          <w:rFonts w:ascii="Times New Roman" w:hAnsi="Times New Roman" w:cs="Times New Roman"/>
          <w:sz w:val="24"/>
          <w:szCs w:val="24"/>
        </w:rPr>
        <w:t xml:space="preserve"> </w:t>
      </w:r>
    </w:p>
    <w:p w:rsidR="00D83CC3" w:rsidRPr="00515DFE" w:rsidRDefault="00D83CC3" w:rsidP="00D83CC3">
      <w:pPr>
        <w:pStyle w:val="NoSpacing"/>
        <w:ind w:firstLine="1134"/>
        <w:jc w:val="both"/>
        <w:rPr>
          <w:rFonts w:ascii="Times New Roman" w:hAnsi="Times New Roman" w:cs="Times New Roman"/>
          <w:sz w:val="24"/>
          <w:szCs w:val="24"/>
          <w:lang w:val="sr-Cyrl-RS"/>
        </w:rPr>
      </w:pPr>
      <w:r>
        <w:rPr>
          <w:rFonts w:ascii="Times New Roman" w:hAnsi="Times New Roman" w:cs="Times New Roman"/>
          <w:sz w:val="24"/>
          <w:szCs w:val="24"/>
          <w:lang w:val="sr-Cyrl-RS"/>
        </w:rPr>
        <w:t>У ставу 3. речи: „става 1.</w:t>
      </w:r>
      <w:r w:rsidRPr="00515DFE">
        <w:rPr>
          <w:rFonts w:ascii="Times New Roman" w:hAnsi="Times New Roman" w:cs="Times New Roman"/>
          <w:sz w:val="24"/>
          <w:szCs w:val="24"/>
        </w:rPr>
        <w:t>”</w:t>
      </w:r>
      <w:r>
        <w:rPr>
          <w:rFonts w:ascii="Times New Roman" w:hAnsi="Times New Roman" w:cs="Times New Roman"/>
          <w:sz w:val="24"/>
          <w:szCs w:val="24"/>
          <w:lang w:val="sr-Cyrl-RS"/>
        </w:rPr>
        <w:t xml:space="preserve"> замењују се речима: „ст. 1. и 2.</w:t>
      </w:r>
      <w:r w:rsidRPr="00515DFE">
        <w:rPr>
          <w:rFonts w:ascii="Times New Roman" w:hAnsi="Times New Roman" w:cs="Times New Roman"/>
          <w:sz w:val="24"/>
          <w:szCs w:val="24"/>
        </w:rPr>
        <w:t>”</w:t>
      </w:r>
      <w:r>
        <w:rPr>
          <w:rFonts w:ascii="Times New Roman" w:hAnsi="Times New Roman" w:cs="Times New Roman"/>
          <w:sz w:val="24"/>
          <w:szCs w:val="24"/>
        </w:rPr>
        <w:t>.</w:t>
      </w:r>
    </w:p>
    <w:p w:rsidR="00D83CC3" w:rsidRPr="00672EC3" w:rsidRDefault="00D83CC3" w:rsidP="00D83CC3">
      <w:pPr>
        <w:pStyle w:val="Zakon1"/>
        <w:spacing w:after="0"/>
        <w:jc w:val="both"/>
        <w:rPr>
          <w:rFonts w:ascii="Times New Roman" w:hAnsi="Times New Roman" w:cs="Times New Roman"/>
          <w:b w:val="0"/>
          <w:sz w:val="24"/>
          <w:szCs w:val="24"/>
          <w:lang w:val="sr-Cyrl-RS"/>
        </w:rPr>
      </w:pPr>
    </w:p>
    <w:p w:rsidR="00D83CC3" w:rsidRPr="00B562BD" w:rsidRDefault="00D83CC3" w:rsidP="00D83CC3">
      <w:pPr>
        <w:pStyle w:val="Zakon1"/>
        <w:spacing w:after="0"/>
        <w:rPr>
          <w:rFonts w:ascii="Times New Roman" w:hAnsi="Times New Roman" w:cs="Times New Roman"/>
          <w:sz w:val="24"/>
          <w:szCs w:val="24"/>
          <w:lang w:val="sr-Cyrl-RS"/>
        </w:rPr>
      </w:pPr>
      <w:r w:rsidRPr="00B562BD">
        <w:rPr>
          <w:rFonts w:ascii="Times New Roman" w:hAnsi="Times New Roman" w:cs="Times New Roman"/>
          <w:sz w:val="24"/>
          <w:szCs w:val="24"/>
          <w:lang w:val="sr-Cyrl-RS"/>
        </w:rPr>
        <w:t>Ч</w:t>
      </w:r>
      <w:r w:rsidRPr="00B562BD">
        <w:rPr>
          <w:rFonts w:ascii="Times New Roman" w:hAnsi="Times New Roman" w:cs="Times New Roman"/>
          <w:caps w:val="0"/>
          <w:sz w:val="24"/>
          <w:szCs w:val="24"/>
          <w:lang w:val="sr-Cyrl-RS"/>
        </w:rPr>
        <w:t>лан</w:t>
      </w:r>
      <w:r>
        <w:rPr>
          <w:rFonts w:ascii="Times New Roman" w:hAnsi="Times New Roman" w:cs="Times New Roman"/>
          <w:sz w:val="24"/>
          <w:szCs w:val="24"/>
          <w:lang w:val="sr-Cyrl-RS"/>
        </w:rPr>
        <w:t xml:space="preserve"> 4</w:t>
      </w:r>
      <w:r w:rsidRPr="00B562BD">
        <w:rPr>
          <w:rFonts w:ascii="Times New Roman" w:hAnsi="Times New Roman" w:cs="Times New Roman"/>
          <w:sz w:val="24"/>
          <w:szCs w:val="24"/>
          <w:lang w:val="sr-Cyrl-RS"/>
        </w:rPr>
        <w:t>.</w:t>
      </w:r>
    </w:p>
    <w:p w:rsidR="00D83CC3" w:rsidRPr="00515DFE" w:rsidRDefault="00D83CC3" w:rsidP="00D83CC3">
      <w:pPr>
        <w:pStyle w:val="Zakon1"/>
        <w:spacing w:after="0"/>
        <w:jc w:val="both"/>
        <w:rPr>
          <w:rFonts w:ascii="Times New Roman" w:hAnsi="Times New Roman" w:cs="Times New Roman"/>
          <w:b w:val="0"/>
          <w:sz w:val="24"/>
          <w:szCs w:val="24"/>
          <w:lang w:val="sr-Cyrl-RS"/>
        </w:rPr>
      </w:pPr>
      <w:r w:rsidRPr="00672EC3">
        <w:rPr>
          <w:rFonts w:ascii="Times New Roman" w:hAnsi="Times New Roman" w:cs="Times New Roman"/>
          <w:b w:val="0"/>
          <w:sz w:val="24"/>
          <w:szCs w:val="24"/>
          <w:lang w:val="sr-Cyrl-RS"/>
        </w:rPr>
        <w:tab/>
        <w:t xml:space="preserve">У </w:t>
      </w:r>
      <w:r>
        <w:rPr>
          <w:rFonts w:ascii="Times New Roman" w:hAnsi="Times New Roman" w:cs="Times New Roman"/>
          <w:b w:val="0"/>
          <w:caps w:val="0"/>
          <w:sz w:val="24"/>
          <w:szCs w:val="24"/>
          <w:lang w:val="sr-Cyrl-RS"/>
        </w:rPr>
        <w:t>члану 153. став 2. речи: „149. ст. 1. и 2</w:t>
      </w:r>
      <w:r w:rsidR="00990A30">
        <w:rPr>
          <w:rFonts w:ascii="Times New Roman" w:hAnsi="Times New Roman" w:cs="Times New Roman"/>
          <w:b w:val="0"/>
          <w:caps w:val="0"/>
          <w:sz w:val="24"/>
          <w:szCs w:val="24"/>
          <w:lang w:val="en-US"/>
        </w:rPr>
        <w:t>,</w:t>
      </w:r>
      <w:r w:rsidRPr="00B562BD">
        <w:rPr>
          <w:rFonts w:ascii="Times New Roman" w:hAnsi="Times New Roman" w:cs="Times New Roman"/>
          <w:b w:val="0"/>
          <w:sz w:val="24"/>
          <w:szCs w:val="24"/>
        </w:rPr>
        <w:t>”</w:t>
      </w:r>
      <w:r>
        <w:rPr>
          <w:rFonts w:ascii="Times New Roman" w:hAnsi="Times New Roman" w:cs="Times New Roman"/>
          <w:b w:val="0"/>
          <w:sz w:val="24"/>
          <w:szCs w:val="24"/>
          <w:lang w:val="sr-Cyrl-RS"/>
        </w:rPr>
        <w:t xml:space="preserve"> </w:t>
      </w:r>
      <w:r>
        <w:rPr>
          <w:rFonts w:ascii="Times New Roman" w:hAnsi="Times New Roman" w:cs="Times New Roman"/>
          <w:b w:val="0"/>
          <w:caps w:val="0"/>
          <w:sz w:val="24"/>
          <w:szCs w:val="24"/>
          <w:lang w:val="sr-Cyrl-RS"/>
        </w:rPr>
        <w:t>бришу се.</w:t>
      </w:r>
    </w:p>
    <w:p w:rsidR="00D83CC3" w:rsidRPr="00672EC3" w:rsidRDefault="00D83CC3" w:rsidP="00D83CC3">
      <w:pPr>
        <w:pStyle w:val="Zakon1"/>
        <w:spacing w:after="0"/>
        <w:jc w:val="both"/>
        <w:rPr>
          <w:rFonts w:ascii="Times New Roman" w:hAnsi="Times New Roman" w:cs="Times New Roman"/>
          <w:b w:val="0"/>
          <w:sz w:val="24"/>
          <w:szCs w:val="24"/>
          <w:lang w:val="sr-Cyrl-RS"/>
        </w:rPr>
      </w:pPr>
    </w:p>
    <w:p w:rsidR="00D83CC3" w:rsidRPr="00B562BD" w:rsidRDefault="00D83CC3" w:rsidP="00D83CC3">
      <w:pPr>
        <w:pStyle w:val="Zakon1"/>
        <w:spacing w:after="0"/>
        <w:rPr>
          <w:rFonts w:ascii="Times New Roman" w:hAnsi="Times New Roman" w:cs="Times New Roman"/>
          <w:sz w:val="24"/>
          <w:szCs w:val="24"/>
          <w:lang w:val="sr-Cyrl-RS"/>
        </w:rPr>
      </w:pPr>
      <w:r w:rsidRPr="00B562BD">
        <w:rPr>
          <w:rFonts w:ascii="Times New Roman" w:hAnsi="Times New Roman" w:cs="Times New Roman"/>
          <w:sz w:val="24"/>
          <w:szCs w:val="24"/>
          <w:lang w:val="sr-Cyrl-RS"/>
        </w:rPr>
        <w:t>ч</w:t>
      </w:r>
      <w:r w:rsidRPr="00B562BD">
        <w:rPr>
          <w:rFonts w:ascii="Times New Roman" w:hAnsi="Times New Roman" w:cs="Times New Roman"/>
          <w:caps w:val="0"/>
          <w:sz w:val="24"/>
          <w:szCs w:val="24"/>
          <w:lang w:val="sr-Cyrl-RS"/>
        </w:rPr>
        <w:t>лан</w:t>
      </w:r>
      <w:r>
        <w:rPr>
          <w:rFonts w:ascii="Times New Roman" w:hAnsi="Times New Roman" w:cs="Times New Roman"/>
          <w:sz w:val="24"/>
          <w:szCs w:val="24"/>
          <w:lang w:val="sr-Cyrl-RS"/>
        </w:rPr>
        <w:t xml:space="preserve"> 5</w:t>
      </w:r>
      <w:r w:rsidRPr="00B562BD">
        <w:rPr>
          <w:rFonts w:ascii="Times New Roman" w:hAnsi="Times New Roman" w:cs="Times New Roman"/>
          <w:sz w:val="24"/>
          <w:szCs w:val="24"/>
          <w:lang w:val="sr-Cyrl-RS"/>
        </w:rPr>
        <w:t>.</w:t>
      </w:r>
    </w:p>
    <w:p w:rsidR="00D83CC3" w:rsidRPr="00515DFE" w:rsidRDefault="00D83CC3" w:rsidP="00D83CC3">
      <w:pPr>
        <w:pStyle w:val="Zakon1"/>
        <w:spacing w:after="0"/>
        <w:jc w:val="both"/>
        <w:rPr>
          <w:rFonts w:ascii="Times New Roman" w:hAnsi="Times New Roman" w:cs="Times New Roman"/>
          <w:b w:val="0"/>
          <w:sz w:val="24"/>
          <w:szCs w:val="24"/>
        </w:rPr>
      </w:pPr>
      <w:r w:rsidRPr="00672EC3">
        <w:rPr>
          <w:rFonts w:ascii="Times New Roman" w:hAnsi="Times New Roman" w:cs="Times New Roman"/>
          <w:b w:val="0"/>
          <w:sz w:val="24"/>
          <w:szCs w:val="24"/>
          <w:lang w:val="sr-Cyrl-RS"/>
        </w:rPr>
        <w:tab/>
      </w:r>
      <w:r w:rsidRPr="00515DFE">
        <w:rPr>
          <w:rFonts w:ascii="Times New Roman" w:hAnsi="Times New Roman" w:cs="Times New Roman"/>
          <w:b w:val="0"/>
          <w:sz w:val="24"/>
          <w:szCs w:val="24"/>
        </w:rPr>
        <w:t>O</w:t>
      </w:r>
      <w:r w:rsidRPr="00515DFE">
        <w:rPr>
          <w:rFonts w:ascii="Times New Roman" w:hAnsi="Times New Roman" w:cs="Times New Roman"/>
          <w:b w:val="0"/>
          <w:caps w:val="0"/>
          <w:sz w:val="24"/>
          <w:szCs w:val="24"/>
        </w:rPr>
        <w:t xml:space="preserve">вaj зaкoн ступa нa снaгу </w:t>
      </w:r>
      <w:r>
        <w:rPr>
          <w:rFonts w:ascii="Times New Roman" w:hAnsi="Times New Roman" w:cs="Times New Roman"/>
          <w:b w:val="0"/>
          <w:caps w:val="0"/>
          <w:sz w:val="24"/>
          <w:szCs w:val="24"/>
          <w:lang w:val="sr-Cyrl-RS"/>
        </w:rPr>
        <w:t xml:space="preserve">осмог дана од </w:t>
      </w:r>
      <w:r w:rsidRPr="00515DFE">
        <w:rPr>
          <w:rFonts w:ascii="Times New Roman" w:hAnsi="Times New Roman" w:cs="Times New Roman"/>
          <w:b w:val="0"/>
          <w:caps w:val="0"/>
          <w:sz w:val="24"/>
          <w:szCs w:val="24"/>
        </w:rPr>
        <w:t>дaнa oбjaвљивaњa у</w:t>
      </w:r>
      <w:r w:rsidRPr="00515DFE">
        <w:rPr>
          <w:rFonts w:ascii="Times New Roman" w:hAnsi="Times New Roman" w:cs="Times New Roman"/>
          <w:b w:val="0"/>
          <w:sz w:val="24"/>
          <w:szCs w:val="24"/>
        </w:rPr>
        <w:t xml:space="preserve"> „С</w:t>
      </w:r>
      <w:r w:rsidRPr="00515DFE">
        <w:rPr>
          <w:rFonts w:ascii="Times New Roman" w:hAnsi="Times New Roman" w:cs="Times New Roman"/>
          <w:b w:val="0"/>
          <w:caps w:val="0"/>
          <w:sz w:val="24"/>
          <w:szCs w:val="24"/>
        </w:rPr>
        <w:t>лужбeнoм глaснику</w:t>
      </w:r>
      <w:r w:rsidRPr="00515DFE">
        <w:rPr>
          <w:rFonts w:ascii="Times New Roman" w:hAnsi="Times New Roman" w:cs="Times New Roman"/>
          <w:b w:val="0"/>
          <w:sz w:val="24"/>
          <w:szCs w:val="24"/>
        </w:rPr>
        <w:t xml:space="preserve"> Р</w:t>
      </w:r>
      <w:r w:rsidRPr="00515DFE">
        <w:rPr>
          <w:rFonts w:ascii="Times New Roman" w:hAnsi="Times New Roman" w:cs="Times New Roman"/>
          <w:b w:val="0"/>
          <w:caps w:val="0"/>
          <w:sz w:val="24"/>
          <w:szCs w:val="24"/>
        </w:rPr>
        <w:t>eпубликe</w:t>
      </w:r>
      <w:r w:rsidRPr="00515DFE">
        <w:rPr>
          <w:rFonts w:ascii="Times New Roman" w:hAnsi="Times New Roman" w:cs="Times New Roman"/>
          <w:b w:val="0"/>
          <w:sz w:val="24"/>
          <w:szCs w:val="24"/>
        </w:rPr>
        <w:t xml:space="preserve"> С</w:t>
      </w:r>
      <w:r w:rsidRPr="00515DFE">
        <w:rPr>
          <w:rFonts w:ascii="Times New Roman" w:hAnsi="Times New Roman" w:cs="Times New Roman"/>
          <w:b w:val="0"/>
          <w:caps w:val="0"/>
          <w:sz w:val="24"/>
          <w:szCs w:val="24"/>
        </w:rPr>
        <w:t>рбиje</w:t>
      </w:r>
      <w:r w:rsidRPr="00515DFE">
        <w:rPr>
          <w:rFonts w:ascii="Times New Roman" w:hAnsi="Times New Roman" w:cs="Times New Roman"/>
          <w:b w:val="0"/>
          <w:sz w:val="24"/>
          <w:szCs w:val="24"/>
          <w:lang w:val="en-US"/>
        </w:rPr>
        <w:t>”</w:t>
      </w:r>
      <w:r w:rsidRPr="00515DFE">
        <w:rPr>
          <w:rFonts w:ascii="Times New Roman" w:hAnsi="Times New Roman" w:cs="Times New Roman"/>
          <w:b w:val="0"/>
          <w:sz w:val="24"/>
          <w:szCs w:val="24"/>
        </w:rPr>
        <w:t xml:space="preserve">. </w:t>
      </w:r>
    </w:p>
    <w:p w:rsidR="00CB0900" w:rsidRDefault="00D83CC3" w:rsidP="000C2C99">
      <w:pPr>
        <w:tabs>
          <w:tab w:val="left" w:pos="5505"/>
        </w:tabs>
        <w:spacing w:after="0"/>
        <w:jc w:val="both"/>
        <w:rPr>
          <w:rFonts w:ascii="Times New Roman" w:hAnsi="Times New Roman" w:cs="Times New Roman"/>
          <w:sz w:val="24"/>
          <w:szCs w:val="24"/>
        </w:rPr>
      </w:pPr>
      <w:r w:rsidRPr="00672EC3">
        <w:rPr>
          <w:rFonts w:ascii="Times New Roman" w:hAnsi="Times New Roman" w:cs="Times New Roman"/>
          <w:sz w:val="24"/>
          <w:szCs w:val="24"/>
        </w:rPr>
        <w:tab/>
      </w: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Pr="000C2C99" w:rsidRDefault="000C2C99" w:rsidP="000C2C99">
      <w:pPr>
        <w:widowControl w:val="0"/>
        <w:autoSpaceDE w:val="0"/>
        <w:autoSpaceDN w:val="0"/>
        <w:adjustRightInd w:val="0"/>
        <w:spacing w:after="0" w:line="300" w:lineRule="exact"/>
        <w:jc w:val="center"/>
        <w:outlineLvl w:val="0"/>
        <w:rPr>
          <w:rFonts w:ascii="Times New Roman" w:eastAsia="MS ??" w:hAnsi="Times New Roman" w:cs="Times New Roman"/>
          <w:sz w:val="24"/>
          <w:szCs w:val="24"/>
          <w:lang w:val="ru-RU"/>
        </w:rPr>
      </w:pPr>
      <w:r w:rsidRPr="000C2C99">
        <w:rPr>
          <w:rFonts w:ascii="Times New Roman" w:eastAsia="MS ??" w:hAnsi="Times New Roman" w:cs="Times New Roman"/>
          <w:sz w:val="24"/>
          <w:szCs w:val="24"/>
          <w:lang w:val="ru-RU"/>
        </w:rPr>
        <w:lastRenderedPageBreak/>
        <w:t>О Б Р А З Л О Ж Е Њ Е</w:t>
      </w: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p>
    <w:p w:rsidR="000C2C99" w:rsidRPr="000C2C99" w:rsidRDefault="000C2C99" w:rsidP="000C2C99">
      <w:pPr>
        <w:widowControl w:val="0"/>
        <w:autoSpaceDE w:val="0"/>
        <w:autoSpaceDN w:val="0"/>
        <w:adjustRightInd w:val="0"/>
        <w:spacing w:after="0" w:line="300" w:lineRule="exact"/>
        <w:jc w:val="center"/>
        <w:outlineLvl w:val="0"/>
        <w:rPr>
          <w:rFonts w:ascii="Times New Roman" w:eastAsia="MS ??" w:hAnsi="Times New Roman" w:cs="Times New Roman"/>
          <w:sz w:val="24"/>
          <w:szCs w:val="24"/>
          <w:lang w:val="ru-RU"/>
        </w:rPr>
      </w:pPr>
      <w:r w:rsidRPr="000C2C99">
        <w:rPr>
          <w:rFonts w:ascii="Times New Roman" w:eastAsia="MS ??" w:hAnsi="Times New Roman" w:cs="Times New Roman"/>
          <w:sz w:val="24"/>
          <w:szCs w:val="24"/>
          <w:lang w:val="ru-RU"/>
        </w:rPr>
        <w:t>I. УСТАВНИ ОСНОВ ЗА ДОНОШЕЊЕ ЗАКОНА</w:t>
      </w: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r w:rsidRPr="000C2C99">
        <w:rPr>
          <w:rFonts w:ascii="Times New Roman" w:eastAsia="MS ??" w:hAnsi="Times New Roman" w:cs="Times New Roman"/>
          <w:sz w:val="24"/>
          <w:szCs w:val="24"/>
          <w:lang w:val="ru-RU"/>
        </w:rPr>
        <w:tab/>
        <w:t>Уставни основ за доношење Закона о изменама и допунама Кривичног законика садржан је у члану 34. став 2. и члану 97. тачка 2. Устава Републике Србије, којима је, између осталог, прописано да се кривична дела и кривичне санкције одређују законом и да Република Србија уређује и обезбеђује одговорност и санкције за повреду слобода и права грађана утврђених Уставом и за повреду закона.</w:t>
      </w: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p>
    <w:p w:rsidR="000C2C99" w:rsidRPr="000C2C99" w:rsidRDefault="000C2C99" w:rsidP="000C2C99">
      <w:pPr>
        <w:widowControl w:val="0"/>
        <w:autoSpaceDE w:val="0"/>
        <w:autoSpaceDN w:val="0"/>
        <w:adjustRightInd w:val="0"/>
        <w:spacing w:after="0" w:line="300" w:lineRule="exact"/>
        <w:jc w:val="center"/>
        <w:outlineLvl w:val="0"/>
        <w:rPr>
          <w:rFonts w:ascii="Times New Roman" w:eastAsia="MS ??" w:hAnsi="Times New Roman" w:cs="Times New Roman"/>
          <w:sz w:val="24"/>
          <w:szCs w:val="24"/>
          <w:lang w:val="ru-RU"/>
        </w:rPr>
      </w:pPr>
      <w:r w:rsidRPr="000C2C99">
        <w:rPr>
          <w:rFonts w:ascii="Times New Roman" w:eastAsia="MS ??" w:hAnsi="Times New Roman" w:cs="Times New Roman"/>
          <w:sz w:val="24"/>
          <w:szCs w:val="24"/>
          <w:lang w:val="ru-RU"/>
        </w:rPr>
        <w:t>II. РАЗЛОЗИ ЗА ДОНОШЕЊЕ ЗАКОНА</w:t>
      </w: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sr-Cyrl-RS"/>
        </w:rPr>
      </w:pPr>
      <w:r w:rsidRPr="000C2C99">
        <w:rPr>
          <w:rFonts w:ascii="Times New Roman" w:eastAsia="MS ??" w:hAnsi="Times New Roman" w:cs="Times New Roman"/>
          <w:sz w:val="24"/>
          <w:szCs w:val="24"/>
          <w:lang w:val="ru-RU"/>
        </w:rPr>
        <w:tab/>
      </w:r>
      <w:r w:rsidRPr="000C2C99">
        <w:rPr>
          <w:rFonts w:ascii="Times New Roman" w:eastAsia="MS ??" w:hAnsi="Times New Roman" w:cs="Times New Roman"/>
          <w:sz w:val="24"/>
          <w:szCs w:val="24"/>
          <w:lang w:val="sr-Cyrl-RS"/>
        </w:rPr>
        <w:t>Кривични законик Републике Србије већ сада пружа појачану кривичноправну заштиту лицима која обављају послове од јавног значаја у области јавног информисања. Међутим, и поред тога има места разматрању потребе да се несметано обављање послова у области јавног информисања у још већој мери обезбеди и кривичним правом. На ту потребу указује реалност у Републици Србији, у којој се кривично право и кривично правосуђе у односу на неке случајеве показује као недовољно ефикасно.</w:t>
      </w: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sr-Cyrl-RS"/>
        </w:rPr>
      </w:pP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sr-Cyrl-RS"/>
        </w:rPr>
      </w:pPr>
      <w:r w:rsidRPr="000C2C99">
        <w:rPr>
          <w:rFonts w:ascii="Times New Roman" w:eastAsia="MS ??" w:hAnsi="Times New Roman" w:cs="Times New Roman"/>
          <w:sz w:val="24"/>
          <w:szCs w:val="24"/>
          <w:lang w:val="sr-Cyrl-RS"/>
        </w:rPr>
        <w:tab/>
        <w:t>У тражењу пута даљем јачању кривичноправне заштите у области јавног информисања, начелно је прихватљивије штитити неку делатност, односно друштвену вредност или интерес него саме носиоце те делатност, с обзиром да су њихова добра већ заштићена у знатној мери. Повећани ризик да њихова добра буду угрожена или повређена оправдавају потребу додатне заштите делатности коју обављају, чиме се посредно додатно штити и њихова личност, односно њихова добра која су угрожена у вези са обављањем те делатности.</w:t>
      </w: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sr-Cyrl-RS"/>
        </w:rPr>
      </w:pP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sr-Cyrl-RS"/>
        </w:rPr>
      </w:pPr>
      <w:r w:rsidRPr="000C2C99">
        <w:rPr>
          <w:rFonts w:ascii="Times New Roman" w:eastAsia="MS ??" w:hAnsi="Times New Roman" w:cs="Times New Roman"/>
          <w:sz w:val="24"/>
          <w:szCs w:val="24"/>
          <w:lang w:val="sr-Cyrl-RS"/>
        </w:rPr>
        <w:tab/>
        <w:t>У том смислу, изменама и допунама Кривичног законика, а у циљу пружања интензивније кривичноправне заштите слободе јавног изражавања и слободе медија (као легитимних објеката кривичноправне заштите), врши се прецизирањем и проширивањем криминалне зоне код већ постојећих инкриминација кривичних дела.</w:t>
      </w: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sr-Cyrl-RS"/>
        </w:rPr>
      </w:pP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r w:rsidRPr="000C2C99">
        <w:rPr>
          <w:rFonts w:ascii="Times New Roman" w:eastAsia="MS ??" w:hAnsi="Times New Roman" w:cs="Times New Roman"/>
          <w:sz w:val="24"/>
          <w:szCs w:val="24"/>
          <w:lang w:val="sr-Cyrl-RS"/>
        </w:rPr>
        <w:tab/>
        <w:t xml:space="preserve">Из наведених разлога, а имајући у виду проблеме у примени и испољене појавне облике напада и угрожавања носилаца јавног информисања, предлажу се измене и допуне Кривичног законика код три постојећа кривична дела. То су: кривично дело принуде, кривично дело угрожавања сигурности и кривично дело спречавања штампања и растурања штампаних ствари и емитовања програма.    </w:t>
      </w:r>
      <w:r w:rsidRPr="000C2C99">
        <w:rPr>
          <w:rFonts w:ascii="Times New Roman" w:eastAsia="MS ??" w:hAnsi="Times New Roman" w:cs="Times New Roman"/>
          <w:sz w:val="24"/>
          <w:szCs w:val="24"/>
          <w:lang w:val="ru-RU"/>
        </w:rPr>
        <w:t xml:space="preserve"> </w:t>
      </w: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p>
    <w:p w:rsidR="000C2C99" w:rsidRPr="000C2C99" w:rsidRDefault="000C2C99" w:rsidP="000C2C99">
      <w:pPr>
        <w:widowControl w:val="0"/>
        <w:autoSpaceDE w:val="0"/>
        <w:autoSpaceDN w:val="0"/>
        <w:adjustRightInd w:val="0"/>
        <w:spacing w:after="0" w:line="300" w:lineRule="exact"/>
        <w:jc w:val="center"/>
        <w:outlineLvl w:val="0"/>
        <w:rPr>
          <w:rFonts w:ascii="Times New Roman" w:eastAsia="MS ??" w:hAnsi="Times New Roman" w:cs="Times New Roman"/>
          <w:sz w:val="24"/>
          <w:szCs w:val="24"/>
          <w:lang w:val="ru-RU"/>
        </w:rPr>
      </w:pPr>
      <w:r w:rsidRPr="000C2C99">
        <w:rPr>
          <w:rFonts w:ascii="Times New Roman" w:eastAsia="MS ??" w:hAnsi="Times New Roman" w:cs="Times New Roman"/>
          <w:sz w:val="24"/>
          <w:szCs w:val="24"/>
          <w:lang w:val="ru-RU"/>
        </w:rPr>
        <w:lastRenderedPageBreak/>
        <w:t>III. ОБЈАШЊЕЊЕ ОСНОВНИХ ПРАВНИХ ИНСТИТУТА И ПОЈЕДИНАЧНИХ</w:t>
      </w:r>
    </w:p>
    <w:p w:rsidR="000C2C99" w:rsidRPr="000C2C99" w:rsidRDefault="000C2C99" w:rsidP="000C2C99">
      <w:pPr>
        <w:widowControl w:val="0"/>
        <w:autoSpaceDE w:val="0"/>
        <w:autoSpaceDN w:val="0"/>
        <w:adjustRightInd w:val="0"/>
        <w:spacing w:after="0" w:line="300" w:lineRule="exact"/>
        <w:jc w:val="center"/>
        <w:outlineLvl w:val="0"/>
        <w:rPr>
          <w:rFonts w:ascii="Times New Roman" w:eastAsia="MS ??" w:hAnsi="Times New Roman" w:cs="Times New Roman"/>
          <w:sz w:val="24"/>
          <w:szCs w:val="24"/>
          <w:lang w:val="ru-RU"/>
        </w:rPr>
      </w:pPr>
      <w:r w:rsidRPr="000C2C99">
        <w:rPr>
          <w:rFonts w:ascii="Times New Roman" w:eastAsia="MS ??" w:hAnsi="Times New Roman" w:cs="Times New Roman"/>
          <w:sz w:val="24"/>
          <w:szCs w:val="24"/>
          <w:lang w:val="ru-RU"/>
        </w:rPr>
        <w:t>РЕШЕЊА</w:t>
      </w:r>
    </w:p>
    <w:p w:rsidR="000C2C99" w:rsidRPr="000C2C99" w:rsidRDefault="000C2C99" w:rsidP="000C2C99">
      <w:pPr>
        <w:widowControl w:val="0"/>
        <w:autoSpaceDE w:val="0"/>
        <w:autoSpaceDN w:val="0"/>
        <w:adjustRightInd w:val="0"/>
        <w:spacing w:after="0" w:line="300" w:lineRule="exact"/>
        <w:jc w:val="center"/>
        <w:outlineLvl w:val="0"/>
        <w:rPr>
          <w:rFonts w:ascii="Times New Roman" w:eastAsia="MS ??" w:hAnsi="Times New Roman" w:cs="Times New Roman"/>
          <w:sz w:val="24"/>
          <w:szCs w:val="24"/>
          <w:lang w:val="ru-RU"/>
        </w:rPr>
      </w:pP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r w:rsidRPr="000C2C99">
        <w:rPr>
          <w:rFonts w:ascii="Times New Roman" w:eastAsia="MS ??" w:hAnsi="Times New Roman" w:cs="Times New Roman"/>
          <w:sz w:val="24"/>
          <w:szCs w:val="24"/>
          <w:lang w:val="ru-RU"/>
        </w:rPr>
        <w:tab/>
        <w:t>Чланом 1. Нацрта закона врши се допуна става 2. члана 135. Кривичног законика, на тај начин што се проширују квалификаторне околности код кривичног дела принуде, ако је основни облик тог кривичног дела учињен према лицу које обавља послове од јавног значаја. Разлог за ову допуну је у томе што принуђивање некога да врши или не врши посао од јавног значаја, укључујући и област јавног информисања, осим што повређује слободу одлучивања појединца, укључује и област јавног информисања, што свакако оправдава и прописивање строже казне. Прописивање ове околности као квалификаторне, обавезно води и строжијем кажњавању, јер би било искључено изрицање новчане казне, с обзиром да за основни облик овог кривичног дела (став 1.) није прописан посебни минимум запрећене казне затвора.</w:t>
      </w: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r w:rsidRPr="000C2C99">
        <w:rPr>
          <w:rFonts w:ascii="Times New Roman" w:eastAsia="MS ??" w:hAnsi="Times New Roman" w:cs="Times New Roman"/>
          <w:sz w:val="24"/>
          <w:szCs w:val="24"/>
          <w:lang w:val="ru-RU"/>
        </w:rPr>
        <w:tab/>
        <w:t>У члану 2. Нацрта закона врши се интервенција у ставу 1. члана 138. Кривичног закон</w:t>
      </w:r>
      <w:proofErr w:type="spellStart"/>
      <w:r w:rsidRPr="000C2C99">
        <w:rPr>
          <w:rFonts w:ascii="Times New Roman" w:eastAsia="MS ??" w:hAnsi="Times New Roman" w:cs="Times New Roman"/>
          <w:sz w:val="24"/>
          <w:szCs w:val="24"/>
          <w:lang w:val="sr-Cyrl-RS"/>
        </w:rPr>
        <w:t>ик</w:t>
      </w:r>
      <w:proofErr w:type="spellEnd"/>
      <w:r w:rsidRPr="000C2C99">
        <w:rPr>
          <w:rFonts w:ascii="Times New Roman" w:eastAsia="MS ??" w:hAnsi="Times New Roman" w:cs="Times New Roman"/>
          <w:sz w:val="24"/>
          <w:szCs w:val="24"/>
          <w:lang w:val="ru-RU"/>
        </w:rPr>
        <w:t>а тако што се проширују добра појединца која су угожена. Поред живота и тела осећај несигурности код неког лица се може створити и претњом неким другим злом (нпр. претња да ће се запалити кућа, да ће се нешто учинити члану породице или сл.), због чега је оправдано овакво проширење код основног облика овог кривичног дела. Поред тога, ово проширење важи и за најтежи об</w:t>
      </w:r>
      <w:r w:rsidR="001A7828">
        <w:rPr>
          <w:rFonts w:ascii="Times New Roman" w:eastAsia="MS ??" w:hAnsi="Times New Roman" w:cs="Times New Roman"/>
          <w:sz w:val="24"/>
          <w:szCs w:val="24"/>
          <w:lang w:val="ru-RU"/>
        </w:rPr>
        <w:t>лик овог кривичног дела (став 3</w:t>
      </w:r>
      <w:r w:rsidRPr="000C2C99">
        <w:rPr>
          <w:rFonts w:ascii="Times New Roman" w:eastAsia="MS ??" w:hAnsi="Times New Roman" w:cs="Times New Roman"/>
          <w:sz w:val="24"/>
          <w:szCs w:val="24"/>
          <w:lang w:val="ru-RU"/>
        </w:rPr>
        <w:t xml:space="preserve">), с обзиром да је пасивни субјект код тог облика, између осталог, и лице које обавља послове од јавног значаја у области јавног информисања.   </w:t>
      </w: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r w:rsidRPr="000C2C99">
        <w:rPr>
          <w:rFonts w:ascii="Times New Roman" w:eastAsia="MS ??" w:hAnsi="Times New Roman" w:cs="Times New Roman"/>
          <w:sz w:val="24"/>
          <w:szCs w:val="24"/>
          <w:lang w:val="ru-RU"/>
        </w:rPr>
        <w:tab/>
        <w:t>Чланом 3. Нацрта закона мења се члан 149. Кривичног законика. Измена се састоји у томе што се проширује назив кривичног дела (спречавање штампања и ра</w:t>
      </w:r>
      <w:r w:rsidR="000E7313">
        <w:rPr>
          <w:rFonts w:ascii="Times New Roman" w:eastAsia="MS ??" w:hAnsi="Times New Roman" w:cs="Times New Roman"/>
          <w:sz w:val="24"/>
          <w:szCs w:val="24"/>
          <w:lang w:val="ru-RU"/>
        </w:rPr>
        <w:t>с</w:t>
      </w:r>
      <w:r w:rsidRPr="000C2C99">
        <w:rPr>
          <w:rFonts w:ascii="Times New Roman" w:eastAsia="MS ??" w:hAnsi="Times New Roman" w:cs="Times New Roman"/>
          <w:sz w:val="24"/>
          <w:szCs w:val="24"/>
          <w:lang w:val="ru-RU"/>
        </w:rPr>
        <w:t>ту</w:t>
      </w:r>
      <w:r w:rsidR="000E7313">
        <w:rPr>
          <w:rFonts w:ascii="Times New Roman" w:eastAsia="MS ??" w:hAnsi="Times New Roman" w:cs="Times New Roman"/>
          <w:sz w:val="24"/>
          <w:szCs w:val="24"/>
          <w:lang w:val="ru-RU"/>
        </w:rPr>
        <w:t>р</w:t>
      </w:r>
      <w:r w:rsidRPr="000C2C99">
        <w:rPr>
          <w:rFonts w:ascii="Times New Roman" w:eastAsia="MS ??" w:hAnsi="Times New Roman" w:cs="Times New Roman"/>
          <w:sz w:val="24"/>
          <w:szCs w:val="24"/>
          <w:lang w:val="ru-RU"/>
        </w:rPr>
        <w:t>ања штампаних ствари и емитовање програма) и на спречавање објављивања информације, јер не постоји оправдање да се постојеће кривично дело не прошири и на спречавање информација од јавног значаја.</w:t>
      </w: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r w:rsidRPr="000C2C99">
        <w:rPr>
          <w:rFonts w:ascii="Times New Roman" w:eastAsia="MS ??" w:hAnsi="Times New Roman" w:cs="Times New Roman"/>
          <w:sz w:val="24"/>
          <w:szCs w:val="24"/>
          <w:lang w:val="ru-RU"/>
        </w:rPr>
        <w:tab/>
        <w:t xml:space="preserve">Поред тога, предложеном изменом садашњи ст. 1. и </w:t>
      </w:r>
      <w:r w:rsidR="000E7313">
        <w:rPr>
          <w:rFonts w:ascii="Times New Roman" w:eastAsia="MS ??" w:hAnsi="Times New Roman" w:cs="Times New Roman"/>
          <w:sz w:val="24"/>
          <w:szCs w:val="24"/>
          <w:lang w:val="ru-RU"/>
        </w:rPr>
        <w:t>2</w:t>
      </w:r>
      <w:r w:rsidRPr="000C2C99">
        <w:rPr>
          <w:rFonts w:ascii="Times New Roman" w:eastAsia="MS ??" w:hAnsi="Times New Roman" w:cs="Times New Roman"/>
          <w:sz w:val="24"/>
          <w:szCs w:val="24"/>
          <w:lang w:val="ru-RU"/>
        </w:rPr>
        <w:t>. постојећег члана 149. Кривичног законика се обједињују, с обзиром да је предвиђена иста запрећена казна.</w:t>
      </w: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r w:rsidRPr="000C2C99">
        <w:rPr>
          <w:rFonts w:ascii="Times New Roman" w:eastAsia="MS ??" w:hAnsi="Times New Roman" w:cs="Times New Roman"/>
          <w:sz w:val="24"/>
          <w:szCs w:val="24"/>
          <w:lang w:val="ru-RU"/>
        </w:rPr>
        <w:tab/>
        <w:t>Новину представља предложени</w:t>
      </w:r>
      <w:r w:rsidR="001A7828">
        <w:rPr>
          <w:rFonts w:ascii="Times New Roman" w:eastAsia="MS ??" w:hAnsi="Times New Roman" w:cs="Times New Roman"/>
          <w:sz w:val="24"/>
          <w:szCs w:val="24"/>
          <w:lang w:val="ru-RU"/>
        </w:rPr>
        <w:t xml:space="preserve"> став 2. овог члана, који </w:t>
      </w:r>
      <w:r w:rsidRPr="000C2C99">
        <w:rPr>
          <w:rFonts w:ascii="Times New Roman" w:eastAsia="MS ??" w:hAnsi="Times New Roman" w:cs="Times New Roman"/>
          <w:sz w:val="24"/>
          <w:szCs w:val="24"/>
          <w:lang w:val="ru-RU"/>
        </w:rPr>
        <w:t xml:space="preserve">садржи две инкриминације. У првом случају то би било неовлашћено спречавање или ометање објављивања путем медија информације од јавног значаја, док се други нови облик извршења овог кривичног дела предузима због већ објављене информације или мишљења. Предвиђено је да се други облик врши грубим вређањем или злостављањем, односно дрским или безобзирним понашањем лица које је информацију или мишљење јавно објавило, чиме се значајније угрожава његово спокојство. У предложеном законском опису овог облика кривичног дела коришћени су појмови и делови законског описа кривичног дела насилничког понашања (члан 344. Кривичног законика), због тога што су судска пракса и теорија већ заузеле одговарајуће ставове у погледу тумачења тих појмова. Осим „информацијеˮ опис бића овог кривичног дела обухвата и „мишљењеˮ, будући да постоји потреба шире заштите слободе изражавања, да су у пракси присутни поступци према ауторима изнетог мишљења, као и због чињенице да у средствима јавног информисања своја мишљења износе и они који нису </w:t>
      </w:r>
      <w:r w:rsidRPr="000C2C99">
        <w:rPr>
          <w:rFonts w:ascii="Times New Roman" w:eastAsia="MS ??" w:hAnsi="Times New Roman" w:cs="Times New Roman"/>
          <w:sz w:val="24"/>
          <w:szCs w:val="24"/>
          <w:lang w:val="ru-RU"/>
        </w:rPr>
        <w:lastRenderedPageBreak/>
        <w:t xml:space="preserve">професионални новинари, па се тиме додатно штити право грађана на слободу изражавања. </w:t>
      </w: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r w:rsidRPr="000C2C99">
        <w:rPr>
          <w:rFonts w:ascii="Times New Roman" w:eastAsia="MS ??" w:hAnsi="Times New Roman" w:cs="Times New Roman"/>
          <w:sz w:val="24"/>
          <w:szCs w:val="24"/>
          <w:lang w:val="ru-RU"/>
        </w:rPr>
        <w:tab/>
        <w:t xml:space="preserve">На крају, изменом у ставу 3. овог проширеног кривичног дела, као нови тежи облик овог кривичног дела (у случају да је извршен од стране службеног лица у вршењу службе), предвиђено је и да се то односи и на радње извршења из новог става 2. истог члана. </w:t>
      </w: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r w:rsidRPr="000C2C99">
        <w:rPr>
          <w:rFonts w:ascii="Times New Roman" w:eastAsia="MS ??" w:hAnsi="Times New Roman" w:cs="Times New Roman"/>
          <w:sz w:val="24"/>
          <w:szCs w:val="24"/>
          <w:lang w:val="ru-RU"/>
        </w:rPr>
        <w:tab/>
        <w:t xml:space="preserve">Изменом члана 153. став 2. </w:t>
      </w:r>
      <w:r w:rsidRPr="000C2C99">
        <w:rPr>
          <w:rFonts w:ascii="Times New Roman" w:eastAsia="MS ??" w:hAnsi="Times New Roman" w:cs="Times New Roman"/>
          <w:sz w:val="24"/>
          <w:szCs w:val="24"/>
          <w:lang w:val="ru-RU"/>
        </w:rPr>
        <w:tab/>
        <w:t xml:space="preserve">Кривичног законика (члан 4. Нацрта закона), омогућава се да се гоњење за кривично дело из измењеног члана 149. Кривичног законика у сваком случају предузима по службеној дужности, с обзиром да је предмет заштите тог кривичног дела пре свега јавни интерес (слобода изражавања и право грађана да буду информисани), па је оправдано да се гоњење предузима без обзира на сагласност оштећеног, односно његов предлог, чиме се обезбеђује додатна кривичноправна заштита и ових лица.   </w:t>
      </w:r>
    </w:p>
    <w:p w:rsidR="000C2C99" w:rsidRPr="000C2C99" w:rsidRDefault="000C2C99" w:rsidP="000C2C99">
      <w:pPr>
        <w:widowControl w:val="0"/>
        <w:autoSpaceDE w:val="0"/>
        <w:autoSpaceDN w:val="0"/>
        <w:adjustRightInd w:val="0"/>
        <w:spacing w:after="0" w:line="300" w:lineRule="exact"/>
        <w:jc w:val="both"/>
        <w:outlineLvl w:val="0"/>
        <w:rPr>
          <w:rFonts w:ascii="Times New Roman" w:eastAsia="MS ??" w:hAnsi="Times New Roman" w:cs="Times New Roman"/>
          <w:sz w:val="24"/>
          <w:szCs w:val="24"/>
          <w:lang w:val="ru-RU"/>
        </w:rPr>
      </w:pPr>
    </w:p>
    <w:p w:rsidR="000C2C99" w:rsidRPr="000C2C99" w:rsidRDefault="000C2C99" w:rsidP="000C2C99">
      <w:pPr>
        <w:spacing w:after="0" w:line="300" w:lineRule="exact"/>
        <w:jc w:val="both"/>
        <w:rPr>
          <w:rFonts w:ascii="Times New Roman" w:hAnsi="Times New Roman" w:cs="Times New Roman"/>
          <w:sz w:val="24"/>
          <w:szCs w:val="24"/>
          <w:lang w:val="uz-Cyrl-UZ"/>
        </w:rPr>
      </w:pPr>
      <w:r w:rsidRPr="000C2C99">
        <w:rPr>
          <w:rFonts w:ascii="Times New Roman" w:hAnsi="Times New Roman" w:cs="Times New Roman"/>
          <w:sz w:val="24"/>
          <w:szCs w:val="24"/>
          <w:lang w:val="uz-Cyrl-UZ"/>
        </w:rPr>
        <w:tab/>
      </w:r>
      <w:r w:rsidRPr="000C2C99">
        <w:rPr>
          <w:rFonts w:ascii="Times New Roman" w:hAnsi="Times New Roman" w:cs="Times New Roman"/>
          <w:sz w:val="24"/>
          <w:szCs w:val="24"/>
          <w:lang w:val="sr-Cyrl-RS"/>
        </w:rPr>
        <w:t>Члан 5. Нацрта закона је завршна одредба о ступању закона на снагу</w:t>
      </w:r>
      <w:r w:rsidRPr="000C2C99">
        <w:rPr>
          <w:rFonts w:ascii="Times New Roman" w:hAnsi="Times New Roman" w:cs="Times New Roman"/>
          <w:sz w:val="24"/>
          <w:szCs w:val="24"/>
          <w:lang w:val="uz-Cyrl-UZ"/>
        </w:rPr>
        <w:t xml:space="preserve">. </w:t>
      </w:r>
    </w:p>
    <w:p w:rsidR="000C2C99" w:rsidRPr="000C2C99" w:rsidRDefault="000C2C99" w:rsidP="000C2C99">
      <w:pPr>
        <w:spacing w:after="0" w:line="300" w:lineRule="exact"/>
        <w:jc w:val="both"/>
        <w:rPr>
          <w:rFonts w:ascii="Times New Roman" w:hAnsi="Times New Roman" w:cs="Times New Roman"/>
          <w:sz w:val="24"/>
          <w:szCs w:val="24"/>
          <w:lang w:val="uz-Cyrl-UZ"/>
        </w:rPr>
      </w:pPr>
    </w:p>
    <w:p w:rsidR="000C2C99" w:rsidRPr="000C2C99" w:rsidRDefault="000C2C99" w:rsidP="000C2C99">
      <w:pPr>
        <w:spacing w:after="0" w:line="300" w:lineRule="exact"/>
        <w:jc w:val="both"/>
        <w:rPr>
          <w:rFonts w:ascii="Times New Roman" w:hAnsi="Times New Roman" w:cs="Times New Roman"/>
          <w:sz w:val="24"/>
          <w:szCs w:val="24"/>
          <w:lang w:val="uz-Cyrl-UZ"/>
        </w:rPr>
      </w:pPr>
      <w:r w:rsidRPr="000C2C99">
        <w:rPr>
          <w:rFonts w:ascii="Times New Roman" w:hAnsi="Times New Roman" w:cs="Times New Roman"/>
          <w:sz w:val="24"/>
          <w:szCs w:val="24"/>
          <w:lang w:val="uz-Cyrl-UZ"/>
        </w:rPr>
        <w:tab/>
        <w:t xml:space="preserve"> </w:t>
      </w:r>
    </w:p>
    <w:p w:rsidR="000C2C99" w:rsidRPr="000C2C99" w:rsidRDefault="000C2C99" w:rsidP="000C2C99">
      <w:pPr>
        <w:tabs>
          <w:tab w:val="left" w:pos="1152"/>
        </w:tabs>
        <w:spacing w:after="0" w:line="300" w:lineRule="exact"/>
        <w:jc w:val="center"/>
        <w:rPr>
          <w:rFonts w:ascii="Times New Roman" w:eastAsia="Times New Roman" w:hAnsi="Times New Roman" w:cs="Times New Roman"/>
          <w:sz w:val="24"/>
          <w:szCs w:val="24"/>
          <w:lang w:val="sr-Cyrl-RS"/>
        </w:rPr>
      </w:pPr>
      <w:r w:rsidRPr="000C2C99">
        <w:rPr>
          <w:rFonts w:ascii="Times New Roman" w:eastAsia="Times New Roman" w:hAnsi="Times New Roman" w:cs="Times New Roman"/>
          <w:sz w:val="24"/>
          <w:szCs w:val="24"/>
          <w:lang w:val="en-US"/>
        </w:rPr>
        <w:t xml:space="preserve">IV. </w:t>
      </w:r>
      <w:r w:rsidRPr="000C2C99">
        <w:rPr>
          <w:rFonts w:ascii="Times New Roman" w:eastAsia="Times New Roman" w:hAnsi="Times New Roman" w:cs="Times New Roman"/>
          <w:sz w:val="24"/>
          <w:szCs w:val="24"/>
          <w:lang w:val="sr-Cyrl-RS"/>
        </w:rPr>
        <w:t>ФИНАНСИЈСКА СРЕДСТВА ПОТРЕБНА ЗА СПРОВОЂЕЊЕ ЗАКОНА</w:t>
      </w:r>
    </w:p>
    <w:p w:rsidR="000C2C99" w:rsidRPr="000C2C99" w:rsidRDefault="000C2C99" w:rsidP="000C2C99">
      <w:pPr>
        <w:tabs>
          <w:tab w:val="left" w:pos="5505"/>
        </w:tabs>
        <w:spacing w:after="0" w:line="300" w:lineRule="exact"/>
        <w:jc w:val="center"/>
        <w:rPr>
          <w:rFonts w:ascii="Times New Roman" w:eastAsia="MS ??" w:hAnsi="Times New Roman" w:cs="Times New Roman"/>
          <w:b/>
          <w:sz w:val="24"/>
          <w:szCs w:val="24"/>
          <w:lang w:val="en-US"/>
        </w:rPr>
      </w:pPr>
    </w:p>
    <w:p w:rsidR="000C2C99" w:rsidRPr="000C2C99" w:rsidRDefault="000C2C99" w:rsidP="000C2C99">
      <w:pPr>
        <w:spacing w:after="0" w:line="240" w:lineRule="auto"/>
        <w:rPr>
          <w:rFonts w:ascii="Times New Roman" w:eastAsia="MS ??" w:hAnsi="Times New Roman" w:cs="Times New Roman"/>
          <w:sz w:val="24"/>
          <w:szCs w:val="24"/>
          <w:lang w:val="sr-Cyrl-RS"/>
        </w:rPr>
      </w:pPr>
      <w:r w:rsidRPr="000C2C99">
        <w:rPr>
          <w:rFonts w:ascii="Times New Roman" w:eastAsia="MS ??" w:hAnsi="Times New Roman" w:cs="Times New Roman"/>
          <w:sz w:val="24"/>
          <w:szCs w:val="24"/>
          <w:lang w:val="sr-Cyrl-RS"/>
        </w:rPr>
        <w:tab/>
        <w:t>За спровођење овог закона нису потребна средства у буџету Републике Србије.</w:t>
      </w:r>
    </w:p>
    <w:p w:rsidR="000C2C99" w:rsidRPr="000C2C99" w:rsidRDefault="000C2C99" w:rsidP="000C2C99">
      <w:pPr>
        <w:spacing w:after="0" w:line="240" w:lineRule="auto"/>
        <w:rPr>
          <w:rFonts w:ascii="Times New Roman" w:eastAsia="MS ??" w:hAnsi="Times New Roman" w:cs="Times New Roman"/>
          <w:sz w:val="24"/>
          <w:szCs w:val="24"/>
          <w:lang w:val="en-US"/>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tabs>
          <w:tab w:val="left" w:pos="5505"/>
        </w:tabs>
        <w:spacing w:after="0"/>
        <w:jc w:val="both"/>
        <w:rPr>
          <w:rFonts w:ascii="Times New Roman" w:hAnsi="Times New Roman" w:cs="Times New Roman"/>
          <w:sz w:val="24"/>
          <w:szCs w:val="24"/>
        </w:rPr>
      </w:pPr>
    </w:p>
    <w:p w:rsidR="000C2C99" w:rsidRDefault="000C2C99" w:rsidP="000C2C99">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ПРЕГЛЕД ОДРЕДАБА КРИВИЧНОГ ЗАКОНИКА КОЈЕ СЕ МЕЊАЈУ, ОДНОСНО ДОПУЊУЈУ</w:t>
      </w:r>
    </w:p>
    <w:p w:rsidR="000C2C99" w:rsidRDefault="000C2C99" w:rsidP="000C2C99">
      <w:pPr>
        <w:pStyle w:val="NoSpacing"/>
        <w:jc w:val="center"/>
        <w:rPr>
          <w:rFonts w:ascii="Times New Roman" w:hAnsi="Times New Roman" w:cs="Times New Roman"/>
          <w:sz w:val="24"/>
          <w:szCs w:val="24"/>
          <w:lang w:val="sr-Cyrl-RS"/>
        </w:rPr>
      </w:pPr>
    </w:p>
    <w:p w:rsidR="000C2C99" w:rsidRPr="002D4A25" w:rsidRDefault="000C2C99" w:rsidP="000C2C99">
      <w:pPr>
        <w:pStyle w:val="NoSpacing"/>
        <w:rPr>
          <w:rFonts w:ascii="Times New Roman" w:hAnsi="Times New Roman" w:cs="Times New Roman"/>
          <w:sz w:val="24"/>
          <w:szCs w:val="24"/>
          <w:lang w:val="sr-Cyrl-RS"/>
        </w:rPr>
      </w:pPr>
    </w:p>
    <w:p w:rsidR="000C2C99" w:rsidRPr="002D4A25" w:rsidRDefault="000C2C99" w:rsidP="000C2C99">
      <w:pPr>
        <w:pStyle w:val="NoSpacing"/>
        <w:jc w:val="center"/>
        <w:rPr>
          <w:rFonts w:ascii="Times New Roman" w:hAnsi="Times New Roman" w:cs="Times New Roman"/>
          <w:sz w:val="24"/>
          <w:szCs w:val="24"/>
        </w:rPr>
      </w:pPr>
      <w:bookmarkStart w:id="0" w:name="str_98"/>
      <w:bookmarkStart w:id="1" w:name="clan_135"/>
      <w:bookmarkEnd w:id="0"/>
      <w:bookmarkEnd w:id="1"/>
      <w:r w:rsidRPr="002D4A25">
        <w:rPr>
          <w:rFonts w:ascii="Times New Roman" w:hAnsi="Times New Roman" w:cs="Times New Roman"/>
          <w:sz w:val="24"/>
          <w:szCs w:val="24"/>
        </w:rPr>
        <w:t>Члан 135</w:t>
      </w:r>
      <w:r>
        <w:rPr>
          <w:rFonts w:ascii="Times New Roman" w:hAnsi="Times New Roman" w:cs="Times New Roman"/>
          <w:sz w:val="24"/>
          <w:szCs w:val="24"/>
          <w:lang w:val="sr-Cyrl-RS"/>
        </w:rPr>
        <w:t>.</w:t>
      </w:r>
    </w:p>
    <w:p w:rsidR="000C2C99" w:rsidRDefault="000C2C99" w:rsidP="000C2C99">
      <w:pPr>
        <w:pStyle w:val="NoSpacing"/>
        <w:ind w:firstLine="720"/>
        <w:jc w:val="both"/>
        <w:rPr>
          <w:rFonts w:ascii="Times New Roman" w:hAnsi="Times New Roman" w:cs="Times New Roman"/>
          <w:sz w:val="24"/>
          <w:szCs w:val="24"/>
        </w:rPr>
      </w:pPr>
      <w:r w:rsidRPr="002D4A25">
        <w:rPr>
          <w:rFonts w:ascii="Times New Roman" w:hAnsi="Times New Roman" w:cs="Times New Roman"/>
          <w:sz w:val="24"/>
          <w:szCs w:val="24"/>
        </w:rPr>
        <w:t>(1) Ко другог силом или претњом принуди да нешто учини или не учини или трпи,</w:t>
      </w:r>
    </w:p>
    <w:p w:rsidR="000C2C99" w:rsidRPr="002D4A25" w:rsidRDefault="000C2C99" w:rsidP="000C2C99">
      <w:pPr>
        <w:pStyle w:val="NoSpacing"/>
        <w:ind w:firstLine="720"/>
        <w:jc w:val="both"/>
        <w:rPr>
          <w:rFonts w:ascii="Times New Roman" w:hAnsi="Times New Roman" w:cs="Times New Roman"/>
          <w:sz w:val="24"/>
          <w:szCs w:val="24"/>
        </w:rPr>
      </w:pPr>
      <w:r w:rsidRPr="002D4A25">
        <w:rPr>
          <w:rFonts w:ascii="Times New Roman" w:hAnsi="Times New Roman" w:cs="Times New Roman"/>
          <w:sz w:val="24"/>
          <w:szCs w:val="24"/>
        </w:rPr>
        <w:t xml:space="preserve">казниће се затвором до три године. </w:t>
      </w:r>
    </w:p>
    <w:p w:rsidR="000C2C99" w:rsidRPr="002D4A25" w:rsidRDefault="000C2C99" w:rsidP="000C2C99">
      <w:pPr>
        <w:pStyle w:val="NoSpacing"/>
        <w:ind w:firstLine="720"/>
        <w:jc w:val="both"/>
        <w:rPr>
          <w:rFonts w:ascii="Times New Roman" w:hAnsi="Times New Roman" w:cs="Times New Roman"/>
          <w:sz w:val="24"/>
          <w:szCs w:val="24"/>
          <w:lang w:val="sr-Cyrl-RS"/>
        </w:rPr>
      </w:pPr>
      <w:r w:rsidRPr="002D4A25">
        <w:rPr>
          <w:rFonts w:ascii="Times New Roman" w:hAnsi="Times New Roman" w:cs="Times New Roman"/>
          <w:sz w:val="24"/>
          <w:szCs w:val="24"/>
        </w:rPr>
        <w:t>(2) Ко дело из става 1. овог члана учини на свиреп начин или претњом убиством или тешком телесном повредом или отмицом,</w:t>
      </w:r>
      <w:r>
        <w:rPr>
          <w:rFonts w:ascii="Times New Roman" w:hAnsi="Times New Roman" w:cs="Times New Roman"/>
          <w:sz w:val="24"/>
          <w:szCs w:val="24"/>
          <w:lang w:val="sr-Cyrl-RS"/>
        </w:rPr>
        <w:t xml:space="preserve"> ИЛИ ДЕЛО УЧИНИ ПРЕМА ЛИЦУ КОЈЕ ОБАВЉА ПОСЛОВЕ ОД ЈАВНОГ ЗНАЧАЈА У ВЕЗИ СА ТИМ ПОСЛОВИМА,</w:t>
      </w:r>
    </w:p>
    <w:p w:rsidR="000C2C99" w:rsidRPr="002D4A25" w:rsidRDefault="000C2C99" w:rsidP="000C2C99">
      <w:pPr>
        <w:pStyle w:val="NoSpacing"/>
        <w:ind w:firstLine="720"/>
        <w:jc w:val="both"/>
        <w:rPr>
          <w:rFonts w:ascii="Times New Roman" w:hAnsi="Times New Roman" w:cs="Times New Roman"/>
          <w:sz w:val="24"/>
          <w:szCs w:val="24"/>
        </w:rPr>
      </w:pPr>
      <w:r w:rsidRPr="002D4A25">
        <w:rPr>
          <w:rFonts w:ascii="Times New Roman" w:hAnsi="Times New Roman" w:cs="Times New Roman"/>
          <w:sz w:val="24"/>
          <w:szCs w:val="24"/>
        </w:rPr>
        <w:t xml:space="preserve">казниће се затвором од шест месеци до пет година. </w:t>
      </w:r>
    </w:p>
    <w:p w:rsidR="000C2C99" w:rsidRDefault="000C2C99" w:rsidP="000C2C99">
      <w:pPr>
        <w:pStyle w:val="NoSpacing"/>
        <w:ind w:firstLine="720"/>
        <w:jc w:val="both"/>
        <w:rPr>
          <w:rFonts w:ascii="Times New Roman" w:hAnsi="Times New Roman" w:cs="Times New Roman"/>
          <w:sz w:val="24"/>
          <w:szCs w:val="24"/>
        </w:rPr>
      </w:pPr>
      <w:r w:rsidRPr="002D4A25">
        <w:rPr>
          <w:rFonts w:ascii="Times New Roman" w:hAnsi="Times New Roman" w:cs="Times New Roman"/>
          <w:sz w:val="24"/>
          <w:szCs w:val="24"/>
        </w:rPr>
        <w:t>(3) Ако је услед дела из ст. 1. и 2. овог члана наступила тешка телесна повреда или друге тешке последице,</w:t>
      </w:r>
    </w:p>
    <w:p w:rsidR="000C2C99" w:rsidRPr="002D4A25" w:rsidRDefault="000C2C99" w:rsidP="000C2C99">
      <w:pPr>
        <w:pStyle w:val="NoSpacing"/>
        <w:ind w:firstLine="720"/>
        <w:jc w:val="both"/>
        <w:rPr>
          <w:rFonts w:ascii="Times New Roman" w:hAnsi="Times New Roman" w:cs="Times New Roman"/>
          <w:sz w:val="24"/>
          <w:szCs w:val="24"/>
        </w:rPr>
      </w:pPr>
      <w:r w:rsidRPr="002D4A25">
        <w:rPr>
          <w:rFonts w:ascii="Times New Roman" w:hAnsi="Times New Roman" w:cs="Times New Roman"/>
          <w:sz w:val="24"/>
          <w:szCs w:val="24"/>
        </w:rPr>
        <w:t xml:space="preserve">учинилац ће се казнити затвором од једне до десет година. </w:t>
      </w:r>
    </w:p>
    <w:p w:rsidR="000C2C99" w:rsidRDefault="000C2C99" w:rsidP="000C2C99">
      <w:pPr>
        <w:pStyle w:val="NoSpacing"/>
        <w:ind w:firstLine="720"/>
        <w:jc w:val="both"/>
        <w:rPr>
          <w:rFonts w:ascii="Times New Roman" w:hAnsi="Times New Roman" w:cs="Times New Roman"/>
          <w:sz w:val="24"/>
          <w:szCs w:val="24"/>
        </w:rPr>
      </w:pPr>
      <w:r w:rsidRPr="002D4A25">
        <w:rPr>
          <w:rFonts w:ascii="Times New Roman" w:hAnsi="Times New Roman" w:cs="Times New Roman"/>
          <w:sz w:val="24"/>
          <w:szCs w:val="24"/>
        </w:rPr>
        <w:t>(4) Ако је услед дела из ст. 1. и 2. овог члана наступила смрт принуђеног лица или је дело извршено од стране групе,</w:t>
      </w:r>
    </w:p>
    <w:p w:rsidR="000C2C99" w:rsidRPr="002D4A25" w:rsidRDefault="000C2C99" w:rsidP="000C2C99">
      <w:pPr>
        <w:pStyle w:val="NoSpacing"/>
        <w:ind w:firstLine="720"/>
        <w:jc w:val="both"/>
        <w:rPr>
          <w:rFonts w:ascii="Times New Roman" w:hAnsi="Times New Roman" w:cs="Times New Roman"/>
          <w:sz w:val="24"/>
          <w:szCs w:val="24"/>
        </w:rPr>
      </w:pPr>
      <w:r w:rsidRPr="002D4A25">
        <w:rPr>
          <w:rFonts w:ascii="Times New Roman" w:hAnsi="Times New Roman" w:cs="Times New Roman"/>
          <w:sz w:val="24"/>
          <w:szCs w:val="24"/>
        </w:rPr>
        <w:t xml:space="preserve">учинилац ће се казнити затвором од три до дванаест година. </w:t>
      </w:r>
    </w:p>
    <w:p w:rsidR="000C2C99" w:rsidRDefault="000C2C99" w:rsidP="000C2C99">
      <w:pPr>
        <w:pStyle w:val="NoSpacing"/>
        <w:ind w:firstLine="720"/>
        <w:jc w:val="both"/>
        <w:rPr>
          <w:rFonts w:ascii="Times New Roman" w:hAnsi="Times New Roman" w:cs="Times New Roman"/>
          <w:sz w:val="24"/>
          <w:szCs w:val="24"/>
        </w:rPr>
      </w:pPr>
      <w:r w:rsidRPr="002D4A25">
        <w:rPr>
          <w:rFonts w:ascii="Times New Roman" w:hAnsi="Times New Roman" w:cs="Times New Roman"/>
          <w:sz w:val="24"/>
          <w:szCs w:val="24"/>
        </w:rPr>
        <w:t>(5) Ако је дело из ст. 1. и 2. овог члана извршено од стране организоване криминалне групе,</w:t>
      </w:r>
    </w:p>
    <w:p w:rsidR="000C2C99" w:rsidRPr="002D4A25" w:rsidRDefault="000C2C99" w:rsidP="000C2C99">
      <w:pPr>
        <w:pStyle w:val="NoSpacing"/>
        <w:ind w:firstLine="720"/>
        <w:jc w:val="both"/>
        <w:rPr>
          <w:rFonts w:ascii="Times New Roman" w:hAnsi="Times New Roman" w:cs="Times New Roman"/>
          <w:sz w:val="24"/>
          <w:szCs w:val="24"/>
        </w:rPr>
      </w:pPr>
      <w:r w:rsidRPr="002D4A25">
        <w:rPr>
          <w:rFonts w:ascii="Times New Roman" w:hAnsi="Times New Roman" w:cs="Times New Roman"/>
          <w:sz w:val="24"/>
          <w:szCs w:val="24"/>
        </w:rPr>
        <w:t xml:space="preserve">учинилац ће се казнити затвором од пет до петнаест година. </w:t>
      </w:r>
    </w:p>
    <w:p w:rsidR="000C2C99" w:rsidRPr="002D4A25" w:rsidRDefault="000C2C99" w:rsidP="000C2C99">
      <w:pPr>
        <w:pStyle w:val="NoSpacing"/>
        <w:rPr>
          <w:rFonts w:ascii="Times New Roman" w:hAnsi="Times New Roman" w:cs="Times New Roman"/>
          <w:sz w:val="24"/>
          <w:szCs w:val="24"/>
          <w:lang w:val="sr-Cyrl-RS"/>
        </w:rPr>
      </w:pPr>
    </w:p>
    <w:p w:rsidR="000C2C99" w:rsidRPr="002D4A25" w:rsidRDefault="000C2C99" w:rsidP="000C2C99">
      <w:pPr>
        <w:pStyle w:val="NoSpacing"/>
        <w:jc w:val="center"/>
        <w:rPr>
          <w:rFonts w:ascii="Times New Roman" w:hAnsi="Times New Roman" w:cs="Times New Roman"/>
          <w:sz w:val="24"/>
          <w:szCs w:val="24"/>
        </w:rPr>
      </w:pPr>
      <w:bookmarkStart w:id="2" w:name="str_101"/>
      <w:bookmarkStart w:id="3" w:name="clan_138"/>
      <w:bookmarkEnd w:id="2"/>
      <w:bookmarkEnd w:id="3"/>
      <w:r w:rsidRPr="002D4A25">
        <w:rPr>
          <w:rFonts w:ascii="Times New Roman" w:hAnsi="Times New Roman" w:cs="Times New Roman"/>
          <w:sz w:val="24"/>
          <w:szCs w:val="24"/>
        </w:rPr>
        <w:t>Члан 138</w:t>
      </w:r>
      <w:r>
        <w:rPr>
          <w:rFonts w:ascii="Times New Roman" w:hAnsi="Times New Roman" w:cs="Times New Roman"/>
          <w:sz w:val="24"/>
          <w:szCs w:val="24"/>
          <w:lang w:val="sr-Cyrl-RS"/>
        </w:rPr>
        <w:t>.</w:t>
      </w:r>
    </w:p>
    <w:p w:rsidR="000C2C99" w:rsidRDefault="000C2C99" w:rsidP="000C2C99">
      <w:pPr>
        <w:pStyle w:val="NoSpacing"/>
        <w:ind w:firstLine="720"/>
        <w:jc w:val="both"/>
        <w:rPr>
          <w:rFonts w:ascii="Times New Roman" w:hAnsi="Times New Roman" w:cs="Times New Roman"/>
          <w:sz w:val="24"/>
          <w:szCs w:val="24"/>
        </w:rPr>
      </w:pPr>
      <w:r w:rsidRPr="002D4A25">
        <w:rPr>
          <w:rFonts w:ascii="Times New Roman" w:hAnsi="Times New Roman" w:cs="Times New Roman"/>
          <w:sz w:val="24"/>
          <w:szCs w:val="24"/>
        </w:rPr>
        <w:t>(1) Ко угрози сигурност неког лица претњом да ће напасти на живот</w:t>
      </w:r>
      <w:r>
        <w:rPr>
          <w:rFonts w:ascii="Times New Roman" w:hAnsi="Times New Roman" w:cs="Times New Roman"/>
          <w:sz w:val="24"/>
          <w:szCs w:val="24"/>
          <w:lang w:val="sr-Cyrl-RS"/>
        </w:rPr>
        <w:t>,</w:t>
      </w:r>
      <w:r w:rsidRPr="002D4A25">
        <w:rPr>
          <w:rFonts w:ascii="Times New Roman" w:hAnsi="Times New Roman" w:cs="Times New Roman"/>
          <w:sz w:val="24"/>
          <w:szCs w:val="24"/>
        </w:rPr>
        <w:t xml:space="preserve"> </w:t>
      </w:r>
      <w:r w:rsidRPr="00F53A8A">
        <w:rPr>
          <w:rFonts w:ascii="Times New Roman" w:hAnsi="Times New Roman" w:cs="Times New Roman"/>
          <w:strike/>
          <w:sz w:val="24"/>
          <w:szCs w:val="24"/>
        </w:rPr>
        <w:t>или тело</w:t>
      </w:r>
      <w:r w:rsidRPr="00F53A8A">
        <w:rPr>
          <w:rFonts w:ascii="Times New Roman" w:hAnsi="Times New Roman" w:cs="Times New Roman"/>
          <w:strike/>
          <w:sz w:val="24"/>
          <w:szCs w:val="24"/>
          <w:lang w:val="sr-Cyrl-RS"/>
        </w:rPr>
        <w:t>,</w:t>
      </w:r>
      <w:r>
        <w:rPr>
          <w:rFonts w:ascii="Times New Roman" w:hAnsi="Times New Roman" w:cs="Times New Roman"/>
          <w:sz w:val="24"/>
          <w:szCs w:val="24"/>
          <w:lang w:val="sr-Cyrl-RS"/>
        </w:rPr>
        <w:t xml:space="preserve"> ТЕЛО, СЛОБОДУ ИЛИ ИМОВИНУ ВЕЋЕ ВРЕДНОСТИ</w:t>
      </w:r>
      <w:r w:rsidRPr="002D4A25">
        <w:rPr>
          <w:rFonts w:ascii="Times New Roman" w:hAnsi="Times New Roman" w:cs="Times New Roman"/>
          <w:sz w:val="24"/>
          <w:szCs w:val="24"/>
        </w:rPr>
        <w:t xml:space="preserve"> тог лица или њему блиског лица, </w:t>
      </w:r>
    </w:p>
    <w:p w:rsidR="000C2C99" w:rsidRPr="00463933" w:rsidRDefault="000C2C99" w:rsidP="000C2C99">
      <w:pPr>
        <w:pStyle w:val="NoSpacing"/>
        <w:ind w:firstLine="720"/>
        <w:jc w:val="both"/>
        <w:rPr>
          <w:rFonts w:ascii="Times New Roman" w:hAnsi="Times New Roman" w:cs="Times New Roman"/>
          <w:sz w:val="24"/>
          <w:szCs w:val="24"/>
        </w:rPr>
      </w:pPr>
      <w:r w:rsidRPr="002D4A25">
        <w:rPr>
          <w:rFonts w:ascii="Times New Roman" w:hAnsi="Times New Roman" w:cs="Times New Roman"/>
          <w:sz w:val="24"/>
          <w:szCs w:val="24"/>
        </w:rPr>
        <w:t xml:space="preserve">казниће се новчаном казном или затвором до једне године. </w:t>
      </w:r>
    </w:p>
    <w:p w:rsidR="000C2C99" w:rsidRDefault="000C2C99" w:rsidP="000C2C99">
      <w:pPr>
        <w:pStyle w:val="NoSpacing"/>
        <w:ind w:firstLine="720"/>
        <w:jc w:val="both"/>
        <w:rPr>
          <w:rFonts w:ascii="Times New Roman" w:hAnsi="Times New Roman" w:cs="Times New Roman"/>
          <w:sz w:val="24"/>
          <w:szCs w:val="24"/>
        </w:rPr>
      </w:pPr>
      <w:r w:rsidRPr="002D4A25">
        <w:rPr>
          <w:rFonts w:ascii="Times New Roman" w:hAnsi="Times New Roman" w:cs="Times New Roman"/>
          <w:sz w:val="24"/>
          <w:szCs w:val="24"/>
        </w:rPr>
        <w:t xml:space="preserve">(2) Ко дело из става 1. овог члана учини према више лица или ако је дело изазвало узнемиреност грађана или друге тешке последице, </w:t>
      </w:r>
    </w:p>
    <w:p w:rsidR="000C2C99" w:rsidRPr="002D4A25" w:rsidRDefault="000C2C99" w:rsidP="000C2C99">
      <w:pPr>
        <w:pStyle w:val="NoSpacing"/>
        <w:ind w:firstLine="720"/>
        <w:jc w:val="both"/>
        <w:rPr>
          <w:rFonts w:ascii="Times New Roman" w:hAnsi="Times New Roman" w:cs="Times New Roman"/>
          <w:sz w:val="24"/>
          <w:szCs w:val="24"/>
        </w:rPr>
      </w:pPr>
      <w:r w:rsidRPr="002D4A25">
        <w:rPr>
          <w:rFonts w:ascii="Times New Roman" w:hAnsi="Times New Roman" w:cs="Times New Roman"/>
          <w:sz w:val="24"/>
          <w:szCs w:val="24"/>
        </w:rPr>
        <w:t xml:space="preserve">казниће се затвором од три месеца до три године. </w:t>
      </w:r>
    </w:p>
    <w:p w:rsidR="000C2C99" w:rsidRDefault="000C2C99" w:rsidP="000C2C99">
      <w:pPr>
        <w:pStyle w:val="NoSpacing"/>
        <w:ind w:firstLine="720"/>
        <w:jc w:val="both"/>
        <w:rPr>
          <w:rFonts w:ascii="Times New Roman" w:hAnsi="Times New Roman" w:cs="Times New Roman"/>
          <w:sz w:val="24"/>
          <w:szCs w:val="24"/>
        </w:rPr>
      </w:pPr>
      <w:r w:rsidRPr="002D4A25">
        <w:rPr>
          <w:rFonts w:ascii="Times New Roman" w:hAnsi="Times New Roman" w:cs="Times New Roman"/>
          <w:sz w:val="24"/>
          <w:szCs w:val="24"/>
        </w:rPr>
        <w:t xml:space="preserve">(3) Ко дело из става 1. овог члана учини према председнику Републике, народном посланику, председнику Владе, члановима Владе, судији Уставног суда, судији, јавном тужиоцу и заменику јавног тужиоца, адвокату, полицијском службенику и лицу које обавља послове од јавног значаја у области информисања у вези са пословима које обавља, </w:t>
      </w:r>
    </w:p>
    <w:p w:rsidR="000C2C99" w:rsidRPr="002D4A25" w:rsidRDefault="000C2C99" w:rsidP="000C2C99">
      <w:pPr>
        <w:pStyle w:val="NoSpacing"/>
        <w:ind w:firstLine="720"/>
        <w:jc w:val="both"/>
        <w:rPr>
          <w:rFonts w:ascii="Times New Roman" w:hAnsi="Times New Roman" w:cs="Times New Roman"/>
          <w:sz w:val="24"/>
          <w:szCs w:val="24"/>
        </w:rPr>
      </w:pPr>
      <w:r w:rsidRPr="002D4A25">
        <w:rPr>
          <w:rFonts w:ascii="Times New Roman" w:hAnsi="Times New Roman" w:cs="Times New Roman"/>
          <w:sz w:val="24"/>
          <w:szCs w:val="24"/>
        </w:rPr>
        <w:t xml:space="preserve">казниће се затвором од шест месеци до пет година. </w:t>
      </w:r>
    </w:p>
    <w:p w:rsidR="000C2C99" w:rsidRDefault="000C2C99" w:rsidP="000C2C99">
      <w:pPr>
        <w:pStyle w:val="NoSpacing"/>
        <w:rPr>
          <w:rFonts w:ascii="Times New Roman" w:hAnsi="Times New Roman" w:cs="Times New Roman"/>
          <w:sz w:val="24"/>
          <w:szCs w:val="24"/>
        </w:rPr>
      </w:pPr>
      <w:bookmarkStart w:id="4" w:name="str_113"/>
      <w:bookmarkEnd w:id="4"/>
    </w:p>
    <w:p w:rsidR="000C2C99" w:rsidRPr="0087151E" w:rsidRDefault="000C2C99" w:rsidP="000C2C99">
      <w:pPr>
        <w:pStyle w:val="NoSpacing"/>
        <w:jc w:val="center"/>
        <w:rPr>
          <w:rFonts w:ascii="Times New Roman" w:hAnsi="Times New Roman" w:cs="Times New Roman"/>
          <w:strike/>
          <w:sz w:val="24"/>
          <w:szCs w:val="24"/>
        </w:rPr>
      </w:pPr>
      <w:r w:rsidRPr="0087151E">
        <w:rPr>
          <w:rFonts w:ascii="Times New Roman" w:hAnsi="Times New Roman" w:cs="Times New Roman"/>
          <w:strike/>
          <w:sz w:val="24"/>
          <w:szCs w:val="24"/>
        </w:rPr>
        <w:t>Спречавање штампања и растурања штампаних ствари и емитовање програма</w:t>
      </w:r>
    </w:p>
    <w:p w:rsidR="000C2C99" w:rsidRPr="0087151E" w:rsidRDefault="000C2C99" w:rsidP="000C2C99">
      <w:pPr>
        <w:pStyle w:val="NoSpacing"/>
        <w:rPr>
          <w:rFonts w:ascii="Times New Roman" w:hAnsi="Times New Roman" w:cs="Times New Roman"/>
          <w:sz w:val="24"/>
          <w:szCs w:val="24"/>
        </w:rPr>
      </w:pPr>
    </w:p>
    <w:p w:rsidR="000C2C99" w:rsidRPr="002D4A25" w:rsidRDefault="000C2C99" w:rsidP="000C2C99">
      <w:pPr>
        <w:pStyle w:val="NoSpacing"/>
        <w:jc w:val="center"/>
        <w:rPr>
          <w:rFonts w:ascii="Times New Roman" w:hAnsi="Times New Roman" w:cs="Times New Roman"/>
          <w:sz w:val="24"/>
          <w:szCs w:val="24"/>
        </w:rPr>
      </w:pPr>
      <w:r w:rsidRPr="002D4A25">
        <w:rPr>
          <w:rFonts w:ascii="Times New Roman" w:hAnsi="Times New Roman" w:cs="Times New Roman"/>
          <w:sz w:val="24"/>
          <w:szCs w:val="24"/>
        </w:rPr>
        <w:t>СПРЕЧАВАЊЕ ШТАМПА</w:t>
      </w:r>
      <w:r>
        <w:rPr>
          <w:rFonts w:ascii="Times New Roman" w:hAnsi="Times New Roman" w:cs="Times New Roman"/>
          <w:sz w:val="24"/>
          <w:szCs w:val="24"/>
        </w:rPr>
        <w:t>ЊА И РАСТУРАЊА ШТАМПАНИХ СТВАРИ</w:t>
      </w:r>
      <w:r>
        <w:rPr>
          <w:rFonts w:ascii="Times New Roman" w:hAnsi="Times New Roman" w:cs="Times New Roman"/>
          <w:sz w:val="24"/>
          <w:szCs w:val="24"/>
          <w:lang w:val="sr-Cyrl-RS"/>
        </w:rPr>
        <w:t>, ЕМИТОВАЊА</w:t>
      </w:r>
      <w:r w:rsidRPr="002D4A25">
        <w:rPr>
          <w:rFonts w:ascii="Times New Roman" w:hAnsi="Times New Roman" w:cs="Times New Roman"/>
          <w:sz w:val="24"/>
          <w:szCs w:val="24"/>
        </w:rPr>
        <w:t xml:space="preserve"> ПРОГРАМА</w:t>
      </w:r>
      <w:r>
        <w:rPr>
          <w:rFonts w:ascii="Times New Roman" w:hAnsi="Times New Roman" w:cs="Times New Roman"/>
          <w:sz w:val="24"/>
          <w:szCs w:val="24"/>
          <w:lang w:val="sr-Cyrl-RS"/>
        </w:rPr>
        <w:t xml:space="preserve"> И ОБЈАВЉИВАЊА ИНФОРМАЦИЈА</w:t>
      </w:r>
    </w:p>
    <w:p w:rsidR="000C2C99" w:rsidRDefault="000C2C99" w:rsidP="000C2C99">
      <w:pPr>
        <w:pStyle w:val="NoSpacing"/>
        <w:rPr>
          <w:rFonts w:ascii="Times New Roman" w:hAnsi="Times New Roman" w:cs="Times New Roman"/>
          <w:sz w:val="24"/>
          <w:szCs w:val="24"/>
        </w:rPr>
      </w:pPr>
      <w:bookmarkStart w:id="5" w:name="clan_149"/>
      <w:bookmarkEnd w:id="5"/>
    </w:p>
    <w:p w:rsidR="000C2C99" w:rsidRPr="002D4A25" w:rsidRDefault="000C2C99" w:rsidP="000C2C99">
      <w:pPr>
        <w:pStyle w:val="NoSpacing"/>
        <w:jc w:val="center"/>
        <w:rPr>
          <w:rFonts w:ascii="Times New Roman" w:hAnsi="Times New Roman" w:cs="Times New Roman"/>
          <w:sz w:val="24"/>
          <w:szCs w:val="24"/>
        </w:rPr>
      </w:pPr>
      <w:r w:rsidRPr="002D4A25">
        <w:rPr>
          <w:rFonts w:ascii="Times New Roman" w:hAnsi="Times New Roman" w:cs="Times New Roman"/>
          <w:sz w:val="24"/>
          <w:szCs w:val="24"/>
        </w:rPr>
        <w:t>Члан 149</w:t>
      </w:r>
      <w:r>
        <w:rPr>
          <w:rFonts w:ascii="Times New Roman" w:hAnsi="Times New Roman" w:cs="Times New Roman"/>
          <w:sz w:val="24"/>
          <w:szCs w:val="24"/>
          <w:lang w:val="sr-Cyrl-RS"/>
        </w:rPr>
        <w:t>.</w:t>
      </w:r>
    </w:p>
    <w:p w:rsidR="000C2C99" w:rsidRDefault="000C2C99" w:rsidP="000C2C99">
      <w:pPr>
        <w:pStyle w:val="NoSpacing"/>
        <w:ind w:firstLine="720"/>
        <w:jc w:val="both"/>
        <w:rPr>
          <w:rFonts w:ascii="Times New Roman" w:hAnsi="Times New Roman" w:cs="Times New Roman"/>
          <w:sz w:val="24"/>
          <w:szCs w:val="24"/>
        </w:rPr>
      </w:pPr>
      <w:r w:rsidRPr="002D4A25">
        <w:rPr>
          <w:rFonts w:ascii="Times New Roman" w:hAnsi="Times New Roman" w:cs="Times New Roman"/>
          <w:sz w:val="24"/>
          <w:szCs w:val="24"/>
        </w:rPr>
        <w:t>(1) Ко неовлашћено спречи или омета штампање, снимање, продају или растурање књига, часописа, новина, аудио и видео касета или других сличних штампаних или снимљених ствари</w:t>
      </w:r>
      <w:r>
        <w:rPr>
          <w:rFonts w:ascii="Times New Roman" w:hAnsi="Times New Roman" w:cs="Times New Roman"/>
          <w:sz w:val="24"/>
          <w:szCs w:val="24"/>
        </w:rPr>
        <w:t xml:space="preserve"> </w:t>
      </w:r>
      <w:r>
        <w:rPr>
          <w:rFonts w:ascii="Times New Roman" w:hAnsi="Times New Roman" w:cs="Times New Roman"/>
          <w:sz w:val="24"/>
          <w:szCs w:val="24"/>
          <w:lang w:val="sr-Cyrl-RS"/>
        </w:rPr>
        <w:t>ИЛИ НЕОВЛАШЋЕНО СПРЕЧИ ИЛИ ОМЕТА ЕМИТОВАЊЕ РАДИО ИЛИ ТЕЛЕВИЗИЈСКОГ ПРОГРАМА</w:t>
      </w:r>
      <w:r w:rsidRPr="002D4A25">
        <w:rPr>
          <w:rFonts w:ascii="Times New Roman" w:hAnsi="Times New Roman" w:cs="Times New Roman"/>
          <w:sz w:val="24"/>
          <w:szCs w:val="24"/>
        </w:rPr>
        <w:t>,</w:t>
      </w:r>
    </w:p>
    <w:p w:rsidR="000C2C99" w:rsidRDefault="000C2C99" w:rsidP="000C2C99">
      <w:pPr>
        <w:pStyle w:val="NoSpacing"/>
        <w:ind w:firstLine="720"/>
        <w:rPr>
          <w:rFonts w:ascii="Times New Roman" w:hAnsi="Times New Roman" w:cs="Times New Roman"/>
          <w:sz w:val="24"/>
          <w:szCs w:val="24"/>
        </w:rPr>
      </w:pPr>
      <w:r w:rsidRPr="002D4A25">
        <w:rPr>
          <w:rFonts w:ascii="Times New Roman" w:hAnsi="Times New Roman" w:cs="Times New Roman"/>
          <w:sz w:val="24"/>
          <w:szCs w:val="24"/>
        </w:rPr>
        <w:t xml:space="preserve">казниће се новчаном казном или затвором до једне године. </w:t>
      </w:r>
    </w:p>
    <w:p w:rsidR="000C2C99" w:rsidRPr="00B501D2" w:rsidRDefault="000C2C99" w:rsidP="000C2C99">
      <w:pPr>
        <w:pStyle w:val="NoSpacing"/>
        <w:ind w:firstLine="720"/>
        <w:jc w:val="both"/>
        <w:rPr>
          <w:rFonts w:ascii="Times New Roman" w:hAnsi="Times New Roman" w:cs="Times New Roman"/>
          <w:strike/>
          <w:sz w:val="24"/>
          <w:szCs w:val="24"/>
          <w:lang w:val="sr-Cyrl-RS"/>
        </w:rPr>
      </w:pPr>
      <w:r w:rsidRPr="00B501D2">
        <w:rPr>
          <w:rFonts w:ascii="Times New Roman" w:hAnsi="Times New Roman" w:cs="Times New Roman"/>
          <w:strike/>
          <w:sz w:val="24"/>
          <w:szCs w:val="24"/>
        </w:rPr>
        <w:lastRenderedPageBreak/>
        <w:t>(2) Казном из става 1. овог члана казниће се и ко неовлашћено спречи или омета емитовање радио и телевизијског програма.</w:t>
      </w:r>
      <w:r w:rsidRPr="00B501D2">
        <w:rPr>
          <w:rFonts w:ascii="Times New Roman" w:hAnsi="Times New Roman" w:cs="Times New Roman"/>
          <w:strike/>
          <w:sz w:val="24"/>
          <w:szCs w:val="24"/>
          <w:lang w:val="sr-Cyrl-RS"/>
        </w:rPr>
        <w:t xml:space="preserve"> </w:t>
      </w:r>
    </w:p>
    <w:p w:rsidR="000C2C99" w:rsidRPr="004A1E70" w:rsidRDefault="000C2C99" w:rsidP="000C2C99">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КАЗНОМ ИЗ СТАВА 1. </w:t>
      </w:r>
      <w:r w:rsidR="007C1EC6">
        <w:rPr>
          <w:rFonts w:ascii="Times New Roman" w:hAnsi="Times New Roman" w:cs="Times New Roman"/>
          <w:sz w:val="24"/>
          <w:szCs w:val="24"/>
          <w:lang w:val="sr-Cyrl-RS"/>
        </w:rPr>
        <w:t xml:space="preserve">ОВОГ ЧЛАНА </w:t>
      </w:r>
      <w:bookmarkStart w:id="6" w:name="_GoBack"/>
      <w:bookmarkEnd w:id="6"/>
      <w:r>
        <w:rPr>
          <w:rFonts w:ascii="Times New Roman" w:hAnsi="Times New Roman" w:cs="Times New Roman"/>
          <w:sz w:val="24"/>
          <w:szCs w:val="24"/>
          <w:lang w:val="sr-Cyrl-RS"/>
        </w:rPr>
        <w:t>КАЗНИЋЕ СЕ И КО НЕОВЛАШЋЕНО СПРЕЧИ ИЛИ ОМЕТА ОБЈАВЉИВАЊЕ ПУТЕМ МЕДИЈА ИНФОРМАЦИЈЕ ОД ЈАВНОГ ЗНАЧАЈА, ИЛИ КО ЗБОГ ОБЈАВЉИВАЊА ТАКВЕ ИНФОРМАЦИЈЕ ИЛИ МИШЉЕЊА</w:t>
      </w:r>
      <w:r w:rsidR="000E731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ГРУБИМ ВРЕЂАЊЕМ ИЛИ ЗЛОСТАВЉАЊЕМ, ДРСКИМ ИЛИ БЕЗОБЗИРНИМ ПОНАШАЊЕМ</w:t>
      </w:r>
      <w:r w:rsidR="000E731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ЗНАЧАЈНО УГРОЗИ СПОКОЈСТВО ЛИЦА КОЈЕ ЈЕ ИНФОРМАЦИЈУ ИЛ</w:t>
      </w:r>
      <w:r w:rsidR="000E7313">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МИШЉЕЊЕ ОБЈАВИЛО.</w:t>
      </w:r>
    </w:p>
    <w:p w:rsidR="000C2C99" w:rsidRDefault="000C2C99" w:rsidP="000C2C99">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sr-Cyrl-RS"/>
        </w:rPr>
        <w:t xml:space="preserve">(3) </w:t>
      </w:r>
      <w:r w:rsidRPr="002D4A25">
        <w:rPr>
          <w:rFonts w:ascii="Times New Roman" w:hAnsi="Times New Roman" w:cs="Times New Roman"/>
          <w:sz w:val="24"/>
          <w:szCs w:val="24"/>
        </w:rPr>
        <w:t xml:space="preserve">Ако дело из </w:t>
      </w:r>
      <w:r w:rsidRPr="004A1E70">
        <w:rPr>
          <w:rFonts w:ascii="Times New Roman" w:hAnsi="Times New Roman" w:cs="Times New Roman"/>
          <w:strike/>
          <w:sz w:val="24"/>
          <w:szCs w:val="24"/>
        </w:rPr>
        <w:t>става 1.</w:t>
      </w:r>
      <w:r w:rsidRPr="002D4A25">
        <w:rPr>
          <w:rFonts w:ascii="Times New Roman" w:hAnsi="Times New Roman" w:cs="Times New Roman"/>
          <w:sz w:val="24"/>
          <w:szCs w:val="24"/>
        </w:rPr>
        <w:t xml:space="preserve"> </w:t>
      </w:r>
      <w:r>
        <w:rPr>
          <w:rFonts w:ascii="Times New Roman" w:hAnsi="Times New Roman" w:cs="Times New Roman"/>
          <w:sz w:val="24"/>
          <w:szCs w:val="24"/>
          <w:lang w:val="sr-Cyrl-RS"/>
        </w:rPr>
        <w:t xml:space="preserve">СТ. 1. И 2. </w:t>
      </w:r>
      <w:r w:rsidRPr="002D4A25">
        <w:rPr>
          <w:rFonts w:ascii="Times New Roman" w:hAnsi="Times New Roman" w:cs="Times New Roman"/>
          <w:sz w:val="24"/>
          <w:szCs w:val="24"/>
        </w:rPr>
        <w:t>овог члана учини службено лице у вршењу службе,</w:t>
      </w:r>
    </w:p>
    <w:p w:rsidR="000C2C99" w:rsidRDefault="000C2C99" w:rsidP="000C2C99">
      <w:pPr>
        <w:pStyle w:val="NoSpacing"/>
        <w:ind w:firstLine="720"/>
        <w:rPr>
          <w:rFonts w:ascii="Times New Roman" w:hAnsi="Times New Roman" w:cs="Times New Roman"/>
          <w:sz w:val="24"/>
          <w:szCs w:val="24"/>
        </w:rPr>
      </w:pPr>
      <w:r w:rsidRPr="002D4A25">
        <w:rPr>
          <w:rFonts w:ascii="Times New Roman" w:hAnsi="Times New Roman" w:cs="Times New Roman"/>
          <w:sz w:val="24"/>
          <w:szCs w:val="24"/>
        </w:rPr>
        <w:t xml:space="preserve">казниће се затвором до три године. </w:t>
      </w:r>
    </w:p>
    <w:p w:rsidR="000C2C99" w:rsidRPr="002D4A25" w:rsidRDefault="000C2C99" w:rsidP="000C2C99">
      <w:pPr>
        <w:pStyle w:val="NoSpacing"/>
        <w:ind w:firstLine="720"/>
        <w:rPr>
          <w:rFonts w:ascii="Times New Roman" w:hAnsi="Times New Roman" w:cs="Times New Roman"/>
          <w:sz w:val="24"/>
          <w:szCs w:val="24"/>
        </w:rPr>
      </w:pPr>
    </w:p>
    <w:p w:rsidR="000C2C99" w:rsidRPr="002D4A25" w:rsidRDefault="000C2C99" w:rsidP="000C2C99">
      <w:pPr>
        <w:pStyle w:val="NoSpacing"/>
        <w:jc w:val="center"/>
        <w:rPr>
          <w:rFonts w:ascii="Times New Roman" w:hAnsi="Times New Roman" w:cs="Times New Roman"/>
          <w:sz w:val="24"/>
          <w:szCs w:val="24"/>
        </w:rPr>
      </w:pPr>
      <w:bookmarkStart w:id="7" w:name="str_117"/>
      <w:bookmarkStart w:id="8" w:name="clan_153"/>
      <w:bookmarkEnd w:id="7"/>
      <w:bookmarkEnd w:id="8"/>
      <w:r w:rsidRPr="002D4A25">
        <w:rPr>
          <w:rFonts w:ascii="Times New Roman" w:hAnsi="Times New Roman" w:cs="Times New Roman"/>
          <w:sz w:val="24"/>
          <w:szCs w:val="24"/>
        </w:rPr>
        <w:t>Члан 153</w:t>
      </w:r>
      <w:r>
        <w:rPr>
          <w:rFonts w:ascii="Times New Roman" w:hAnsi="Times New Roman" w:cs="Times New Roman"/>
          <w:sz w:val="24"/>
          <w:szCs w:val="24"/>
          <w:lang w:val="sr-Cyrl-RS"/>
        </w:rPr>
        <w:t>.</w:t>
      </w:r>
    </w:p>
    <w:p w:rsidR="000C2C99" w:rsidRPr="002D4A25" w:rsidRDefault="000C2C99" w:rsidP="000C2C99">
      <w:pPr>
        <w:pStyle w:val="NoSpacing"/>
        <w:ind w:firstLine="720"/>
        <w:rPr>
          <w:rFonts w:ascii="Times New Roman" w:hAnsi="Times New Roman" w:cs="Times New Roman"/>
          <w:sz w:val="24"/>
          <w:szCs w:val="24"/>
        </w:rPr>
      </w:pPr>
      <w:r w:rsidRPr="002D4A25">
        <w:rPr>
          <w:rFonts w:ascii="Times New Roman" w:hAnsi="Times New Roman" w:cs="Times New Roman"/>
          <w:sz w:val="24"/>
          <w:szCs w:val="24"/>
        </w:rPr>
        <w:t xml:space="preserve">(1) Гоњење за дело из чл. 139. став 1, 142. ст. 1. и 2, 143. ст. 1. и 2, 144. став 1, 145. став 1, 146. ст. 1. и 2. и 147. став 1. овог законика предузима се по приватној тужби. </w:t>
      </w:r>
    </w:p>
    <w:p w:rsidR="000C2C99" w:rsidRPr="002D4A25" w:rsidRDefault="000C2C99" w:rsidP="000C2C99">
      <w:pPr>
        <w:pStyle w:val="NoSpacing"/>
        <w:ind w:firstLine="720"/>
        <w:rPr>
          <w:rFonts w:ascii="Times New Roman" w:hAnsi="Times New Roman" w:cs="Times New Roman"/>
          <w:sz w:val="24"/>
          <w:szCs w:val="24"/>
        </w:rPr>
      </w:pPr>
      <w:r>
        <w:rPr>
          <w:rFonts w:ascii="Times New Roman" w:hAnsi="Times New Roman" w:cs="Times New Roman"/>
          <w:sz w:val="24"/>
          <w:szCs w:val="24"/>
          <w:lang w:val="sr-Cyrl-RS"/>
        </w:rPr>
        <w:t>(</w:t>
      </w:r>
      <w:r w:rsidRPr="002D4A25">
        <w:rPr>
          <w:rFonts w:ascii="Times New Roman" w:hAnsi="Times New Roman" w:cs="Times New Roman"/>
          <w:sz w:val="24"/>
          <w:szCs w:val="24"/>
        </w:rPr>
        <w:t xml:space="preserve">2) Гоњење за дело из чл. 141, </w:t>
      </w:r>
      <w:r w:rsidRPr="004A1E70">
        <w:rPr>
          <w:rFonts w:ascii="Times New Roman" w:hAnsi="Times New Roman" w:cs="Times New Roman"/>
          <w:strike/>
          <w:sz w:val="24"/>
          <w:szCs w:val="24"/>
        </w:rPr>
        <w:t>149. ст. 1. и 2,</w:t>
      </w:r>
      <w:r w:rsidRPr="002D4A25">
        <w:rPr>
          <w:rFonts w:ascii="Times New Roman" w:hAnsi="Times New Roman" w:cs="Times New Roman"/>
          <w:sz w:val="24"/>
          <w:szCs w:val="24"/>
        </w:rPr>
        <w:t xml:space="preserve"> 150, 151. став 1. и 152. став 1. овог законика предузима се по предлогу. </w:t>
      </w:r>
    </w:p>
    <w:p w:rsidR="000C2C99" w:rsidRPr="002D4A25" w:rsidRDefault="000C2C99" w:rsidP="000C2C99">
      <w:pPr>
        <w:pStyle w:val="NoSpacing"/>
        <w:rPr>
          <w:rFonts w:ascii="Times New Roman" w:hAnsi="Times New Roman" w:cs="Times New Roman"/>
          <w:sz w:val="24"/>
          <w:szCs w:val="24"/>
          <w:lang w:val="sr-Cyrl-RS"/>
        </w:rPr>
      </w:pPr>
    </w:p>
    <w:p w:rsidR="000C2C99" w:rsidRDefault="000C2C99" w:rsidP="000C2C99"/>
    <w:p w:rsidR="000C2C99" w:rsidRPr="000C2C99" w:rsidRDefault="000C2C99" w:rsidP="000C2C99">
      <w:pPr>
        <w:tabs>
          <w:tab w:val="left" w:pos="5505"/>
        </w:tabs>
        <w:spacing w:after="0"/>
        <w:jc w:val="both"/>
        <w:rPr>
          <w:rFonts w:ascii="Times New Roman" w:hAnsi="Times New Roman" w:cs="Times New Roman"/>
          <w:sz w:val="24"/>
          <w:szCs w:val="24"/>
        </w:rPr>
      </w:pPr>
    </w:p>
    <w:sectPr w:rsidR="000C2C99" w:rsidRPr="000C2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C3"/>
    <w:rsid w:val="000C2C99"/>
    <w:rsid w:val="000E7313"/>
    <w:rsid w:val="001A7828"/>
    <w:rsid w:val="00216A36"/>
    <w:rsid w:val="006F0455"/>
    <w:rsid w:val="007C1EC6"/>
    <w:rsid w:val="00990A30"/>
    <w:rsid w:val="00CB0900"/>
    <w:rsid w:val="00D8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0F45"/>
  <w15:chartTrackingRefBased/>
  <w15:docId w15:val="{59F784E3-4AF0-4B3F-A0D2-9B32ADD7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C3"/>
    <w:pPr>
      <w:spacing w:line="25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semiHidden/>
    <w:rsid w:val="00D83CC3"/>
    <w:pPr>
      <w:keepNext/>
      <w:tabs>
        <w:tab w:val="left" w:pos="1080"/>
      </w:tabs>
      <w:spacing w:after="120" w:line="240" w:lineRule="auto"/>
      <w:ind w:left="720" w:right="720"/>
      <w:jc w:val="center"/>
    </w:pPr>
    <w:rPr>
      <w:rFonts w:ascii="Arial" w:eastAsia="Times New Roman" w:hAnsi="Arial" w:cs="Arial"/>
      <w:b/>
      <w:caps/>
      <w:sz w:val="34"/>
      <w:lang w:val="sr-Cyrl-CS"/>
    </w:rPr>
  </w:style>
  <w:style w:type="paragraph" w:customStyle="1" w:styleId="Zakon1">
    <w:name w:val="Zakon1"/>
    <w:basedOn w:val="Zakon"/>
    <w:semiHidden/>
    <w:rsid w:val="00D83CC3"/>
    <w:pPr>
      <w:ind w:left="144" w:right="144"/>
    </w:pPr>
    <w:rPr>
      <w:sz w:val="26"/>
    </w:rPr>
  </w:style>
  <w:style w:type="paragraph" w:styleId="NoSpacing">
    <w:name w:val="No Spacing"/>
    <w:uiPriority w:val="1"/>
    <w:qFormat/>
    <w:rsid w:val="00D83CC3"/>
    <w:pPr>
      <w:spacing w:after="0" w:line="240" w:lineRule="auto"/>
    </w:pPr>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Cosic</dc:creator>
  <cp:keywords/>
  <dc:description/>
  <cp:lastModifiedBy>Neda Markovic</cp:lastModifiedBy>
  <cp:revision>2</cp:revision>
  <dcterms:created xsi:type="dcterms:W3CDTF">2021-11-09T08:07:00Z</dcterms:created>
  <dcterms:modified xsi:type="dcterms:W3CDTF">2021-11-09T08:07:00Z</dcterms:modified>
</cp:coreProperties>
</file>